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34" w:type="dxa"/>
        <w:tblLayout w:type="fixed"/>
        <w:tblLook w:val="04A0" w:firstRow="1" w:lastRow="0" w:firstColumn="1" w:lastColumn="0" w:noHBand="0" w:noVBand="1"/>
      </w:tblPr>
      <w:tblGrid>
        <w:gridCol w:w="1612"/>
        <w:gridCol w:w="6985"/>
        <w:gridCol w:w="1610"/>
      </w:tblGrid>
      <w:tr w:rsidR="005B0B05" w:rsidTr="00A83194">
        <w:trPr>
          <w:trHeight w:val="847"/>
        </w:trPr>
        <w:tc>
          <w:tcPr>
            <w:tcW w:w="10207" w:type="dxa"/>
            <w:gridSpan w:val="3"/>
          </w:tcPr>
          <w:p w:rsidR="005B0B05" w:rsidRDefault="0080221A" w:rsidP="005B0B05">
            <w:pPr>
              <w:spacing w:before="120" w:after="120"/>
              <w:jc w:val="center"/>
              <w:rPr>
                <w:rFonts w:ascii="Arial" w:hAnsi="Arial" w:cs="Arial"/>
                <w:b/>
                <w:sz w:val="40"/>
                <w:szCs w:val="40"/>
              </w:rPr>
            </w:pPr>
            <w:bookmarkStart w:id="0" w:name="OLE_LINK1"/>
            <w:r>
              <w:rPr>
                <w:rFonts w:ascii="Arial" w:hAnsi="Arial" w:cs="Arial"/>
                <w:b/>
                <w:sz w:val="40"/>
                <w:szCs w:val="40"/>
              </w:rPr>
              <w:t>A</w:t>
            </w:r>
            <w:r w:rsidR="005B0B05" w:rsidRPr="005B0B05">
              <w:rPr>
                <w:rFonts w:ascii="Arial" w:hAnsi="Arial" w:cs="Arial"/>
                <w:b/>
                <w:sz w:val="40"/>
                <w:szCs w:val="40"/>
              </w:rPr>
              <w:t>nmeldung</w:t>
            </w:r>
            <w:r>
              <w:rPr>
                <w:rFonts w:ascii="Arial" w:hAnsi="Arial" w:cs="Arial"/>
                <w:b/>
                <w:sz w:val="40"/>
                <w:szCs w:val="40"/>
              </w:rPr>
              <w:t xml:space="preserve"> zu einer Veranstaltung</w:t>
            </w:r>
          </w:p>
          <w:p w:rsidR="0080221A" w:rsidRPr="0080221A" w:rsidRDefault="0080221A" w:rsidP="00A83194">
            <w:pPr>
              <w:spacing w:after="120"/>
              <w:jc w:val="center"/>
              <w:rPr>
                <w:rFonts w:ascii="Arial" w:hAnsi="Arial" w:cs="Arial"/>
                <w:sz w:val="16"/>
                <w:szCs w:val="16"/>
              </w:rPr>
            </w:pPr>
            <w:r>
              <w:rPr>
                <w:rFonts w:ascii="Arial" w:hAnsi="Arial" w:cs="Arial"/>
                <w:b/>
                <w:sz w:val="16"/>
                <w:szCs w:val="16"/>
              </w:rPr>
              <w:t>am</w:t>
            </w:r>
          </w:p>
        </w:tc>
      </w:tr>
      <w:tr w:rsidR="005B0B05" w:rsidTr="00DF745C">
        <w:trPr>
          <w:trHeight w:val="1550"/>
        </w:trPr>
        <w:tc>
          <w:tcPr>
            <w:tcW w:w="1612" w:type="dxa"/>
          </w:tcPr>
          <w:p w:rsidR="005B0B05" w:rsidRDefault="000D0A8B" w:rsidP="00327092">
            <w:pPr>
              <w:rPr>
                <w:sz w:val="16"/>
              </w:rPr>
            </w:pPr>
            <w:r>
              <w:rPr>
                <w:noProof/>
                <w:sz w:val="16"/>
              </w:rPr>
              <w:drawing>
                <wp:anchor distT="0" distB="0" distL="114300" distR="114300" simplePos="0" relativeHeight="251675647" behindDoc="0" locked="0" layoutInCell="0" allowOverlap="1" wp14:anchorId="304A00BD" wp14:editId="220B1B6B">
                  <wp:simplePos x="0" y="0"/>
                  <wp:positionH relativeFrom="column">
                    <wp:posOffset>5418904</wp:posOffset>
                  </wp:positionH>
                  <wp:positionV relativeFrom="paragraph">
                    <wp:posOffset>253817</wp:posOffset>
                  </wp:positionV>
                  <wp:extent cx="919332" cy="48069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08" t="22030" r="11981" b="37576"/>
                          <a:stretch/>
                        </pic:blipFill>
                        <pic:spPr bwMode="auto">
                          <a:xfrm>
                            <a:off x="0" y="0"/>
                            <a:ext cx="922662" cy="482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77696" behindDoc="0" locked="0" layoutInCell="1" allowOverlap="1" wp14:anchorId="1F2799A9" wp14:editId="4D3EAE4D">
                  <wp:simplePos x="0" y="0"/>
                  <wp:positionH relativeFrom="column">
                    <wp:posOffset>-19847</wp:posOffset>
                  </wp:positionH>
                  <wp:positionV relativeFrom="paragraph">
                    <wp:posOffset>40640</wp:posOffset>
                  </wp:positionV>
                  <wp:extent cx="900430" cy="900430"/>
                  <wp:effectExtent l="0" t="0" r="0" b="0"/>
                  <wp:wrapNone/>
                  <wp:docPr id="7" name="Grafik 7" descr="Logo IBK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BK schwarz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B05">
              <w:rPr>
                <w:noProof/>
                <w:sz w:val="16"/>
              </w:rPr>
              <w:drawing>
                <wp:anchor distT="0" distB="0" distL="114300" distR="114300" simplePos="0" relativeHeight="251676672" behindDoc="0" locked="0" layoutInCell="1" allowOverlap="1" wp14:anchorId="78B1ABDE" wp14:editId="531B5311">
                  <wp:simplePos x="0" y="0"/>
                  <wp:positionH relativeFrom="column">
                    <wp:posOffset>252730</wp:posOffset>
                  </wp:positionH>
                  <wp:positionV relativeFrom="paragraph">
                    <wp:posOffset>-4982845</wp:posOffset>
                  </wp:positionV>
                  <wp:extent cx="685800" cy="685800"/>
                  <wp:effectExtent l="0" t="0" r="0" b="0"/>
                  <wp:wrapNone/>
                  <wp:docPr id="5" name="Grafik 5" descr="Logo IBK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BK schwarz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05" w:rsidRDefault="005B0B05" w:rsidP="00327092">
            <w:pPr>
              <w:rPr>
                <w:sz w:val="16"/>
              </w:rPr>
            </w:pPr>
          </w:p>
          <w:p w:rsidR="005B0B05" w:rsidRDefault="005B0B05" w:rsidP="00327092">
            <w:pPr>
              <w:rPr>
                <w:sz w:val="16"/>
              </w:rPr>
            </w:pPr>
          </w:p>
          <w:p w:rsidR="005B0B05" w:rsidRDefault="005B0B05" w:rsidP="00327092">
            <w:pPr>
              <w:rPr>
                <w:sz w:val="16"/>
              </w:rPr>
            </w:pPr>
          </w:p>
        </w:tc>
        <w:tc>
          <w:tcPr>
            <w:tcW w:w="6985" w:type="dxa"/>
          </w:tcPr>
          <w:p w:rsidR="005B0B05" w:rsidRPr="00540F8C" w:rsidRDefault="005B0B05" w:rsidP="00327092">
            <w:pPr>
              <w:jc w:val="center"/>
              <w:rPr>
                <w:rFonts w:ascii="Arial" w:hAnsi="Arial" w:cs="Arial"/>
                <w:b/>
                <w:sz w:val="22"/>
                <w:szCs w:val="22"/>
              </w:rPr>
            </w:pPr>
            <w:r w:rsidRPr="00540F8C">
              <w:rPr>
                <w:rFonts w:ascii="Arial" w:hAnsi="Arial" w:cs="Arial"/>
                <w:b/>
                <w:sz w:val="22"/>
                <w:szCs w:val="22"/>
              </w:rPr>
              <w:t>Institut für Brand- und Katastrophenschutz He</w:t>
            </w:r>
            <w:r w:rsidR="00D75EFA">
              <w:rPr>
                <w:rFonts w:ascii="Arial" w:hAnsi="Arial" w:cs="Arial"/>
                <w:b/>
                <w:sz w:val="22"/>
                <w:szCs w:val="22"/>
              </w:rPr>
              <w:t>y</w:t>
            </w:r>
            <w:r w:rsidRPr="00540F8C">
              <w:rPr>
                <w:rFonts w:ascii="Arial" w:hAnsi="Arial" w:cs="Arial"/>
                <w:b/>
                <w:sz w:val="22"/>
                <w:szCs w:val="22"/>
              </w:rPr>
              <w:t>rothsberge</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Biederitzer Straße 5</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39175 Biederitz OT Heyrothsberge</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Tel: 039292 61 309</w:t>
            </w:r>
          </w:p>
          <w:p w:rsidR="005B0B05" w:rsidRPr="00540F8C" w:rsidRDefault="005B0B05" w:rsidP="00327092">
            <w:pPr>
              <w:jc w:val="center"/>
              <w:rPr>
                <w:rFonts w:ascii="Arial" w:hAnsi="Arial" w:cs="Arial"/>
                <w:b/>
                <w:sz w:val="22"/>
                <w:szCs w:val="22"/>
              </w:rPr>
            </w:pPr>
            <w:r>
              <w:rPr>
                <w:rFonts w:ascii="Arial" w:hAnsi="Arial" w:cs="Arial"/>
                <w:b/>
                <w:sz w:val="22"/>
                <w:szCs w:val="22"/>
              </w:rPr>
              <w:t>Fax:039292 61 346</w:t>
            </w:r>
          </w:p>
          <w:p w:rsidR="005B0B05" w:rsidRPr="001A23C9" w:rsidRDefault="00E55260" w:rsidP="00327092">
            <w:pPr>
              <w:jc w:val="center"/>
              <w:rPr>
                <w:rFonts w:ascii="Arial" w:hAnsi="Arial" w:cs="Arial"/>
                <w:sz w:val="22"/>
                <w:szCs w:val="22"/>
              </w:rPr>
            </w:pPr>
            <w:r>
              <w:rPr>
                <w:rFonts w:ascii="Arial" w:hAnsi="Arial" w:cs="Arial"/>
                <w:b/>
                <w:sz w:val="22"/>
                <w:szCs w:val="22"/>
              </w:rPr>
              <w:t>E</w:t>
            </w:r>
            <w:r w:rsidR="005B0B05" w:rsidRPr="00540F8C">
              <w:rPr>
                <w:rFonts w:ascii="Arial" w:hAnsi="Arial" w:cs="Arial"/>
                <w:b/>
                <w:sz w:val="22"/>
                <w:szCs w:val="22"/>
              </w:rPr>
              <w:t>-Mail: poststelle.ibk@</w:t>
            </w:r>
            <w:r w:rsidR="006F45FC">
              <w:rPr>
                <w:rFonts w:ascii="Arial" w:hAnsi="Arial" w:cs="Arial"/>
                <w:b/>
                <w:sz w:val="22"/>
                <w:szCs w:val="22"/>
              </w:rPr>
              <w:t>ibk.</w:t>
            </w:r>
            <w:r w:rsidR="005B0B05" w:rsidRPr="00540F8C">
              <w:rPr>
                <w:rFonts w:ascii="Arial" w:hAnsi="Arial" w:cs="Arial"/>
                <w:b/>
                <w:sz w:val="22"/>
                <w:szCs w:val="22"/>
              </w:rPr>
              <w:t>sachsen-anhalt.de</w:t>
            </w:r>
          </w:p>
        </w:tc>
        <w:tc>
          <w:tcPr>
            <w:tcW w:w="1610" w:type="dxa"/>
          </w:tcPr>
          <w:p w:rsidR="005B0B05" w:rsidRDefault="005B0B05" w:rsidP="00327092">
            <w:pPr>
              <w:rPr>
                <w:sz w:val="16"/>
              </w:rPr>
            </w:pPr>
          </w:p>
        </w:tc>
      </w:tr>
    </w:tbl>
    <w:p w:rsidR="00A83194" w:rsidRPr="00A83194" w:rsidRDefault="00A83194">
      <w:pPr>
        <w:rPr>
          <w:rFonts w:ascii="Arial" w:hAnsi="Arial" w:cs="Arial"/>
          <w:sz w:val="4"/>
          <w:szCs w:val="4"/>
        </w:rPr>
      </w:pPr>
    </w:p>
    <w:tbl>
      <w:tblPr>
        <w:tblStyle w:val="Tabellenraster"/>
        <w:tblW w:w="0" w:type="auto"/>
        <w:tblInd w:w="-34" w:type="dxa"/>
        <w:tblLayout w:type="fixed"/>
        <w:tblLook w:val="04A0" w:firstRow="1" w:lastRow="0" w:firstColumn="1" w:lastColumn="0" w:noHBand="0" w:noVBand="1"/>
      </w:tblPr>
      <w:tblGrid>
        <w:gridCol w:w="4962"/>
        <w:gridCol w:w="3118"/>
        <w:gridCol w:w="2127"/>
      </w:tblGrid>
      <w:tr w:rsidR="00AC7672" w:rsidRPr="00F51A9B" w:rsidTr="00EC1693">
        <w:trPr>
          <w:trHeight w:hRule="exact" w:val="284"/>
        </w:trPr>
        <w:tc>
          <w:tcPr>
            <w:tcW w:w="4962" w:type="dxa"/>
            <w:vMerge w:val="restart"/>
          </w:tcPr>
          <w:p w:rsidR="00AC7672" w:rsidRPr="00F51A9B" w:rsidRDefault="00AC7672" w:rsidP="003471F7">
            <w:pPr>
              <w:rPr>
                <w:rFonts w:ascii="Arial" w:hAnsi="Arial" w:cs="Arial"/>
                <w:sz w:val="18"/>
                <w:szCs w:val="18"/>
              </w:rPr>
            </w:pPr>
            <w:r>
              <w:rPr>
                <w:rFonts w:ascii="Arial" w:hAnsi="Arial" w:cs="Arial"/>
                <w:b/>
                <w:sz w:val="18"/>
                <w:szCs w:val="18"/>
              </w:rPr>
              <w:t>Anschrift der a</w:t>
            </w:r>
            <w:r w:rsidRPr="008F233B">
              <w:rPr>
                <w:rFonts w:ascii="Arial" w:hAnsi="Arial" w:cs="Arial"/>
                <w:b/>
                <w:sz w:val="18"/>
                <w:szCs w:val="18"/>
              </w:rPr>
              <w:t>nmeldende</w:t>
            </w:r>
            <w:r>
              <w:rPr>
                <w:rFonts w:ascii="Arial" w:hAnsi="Arial" w:cs="Arial"/>
                <w:b/>
                <w:sz w:val="18"/>
                <w:szCs w:val="18"/>
              </w:rPr>
              <w:t>n</w:t>
            </w:r>
            <w:r w:rsidRPr="008F233B">
              <w:rPr>
                <w:rFonts w:ascii="Arial" w:hAnsi="Arial" w:cs="Arial"/>
                <w:b/>
                <w:sz w:val="18"/>
                <w:szCs w:val="18"/>
              </w:rPr>
              <w:t xml:space="preserve"> Dienststelle</w:t>
            </w:r>
          </w:p>
          <w:p w:rsidR="00AC7672" w:rsidRPr="00F51A9B" w:rsidRDefault="00AC7672" w:rsidP="003471F7">
            <w:pPr>
              <w:rPr>
                <w:rFonts w:ascii="Arial" w:hAnsi="Arial" w:cs="Arial"/>
                <w:sz w:val="18"/>
                <w:szCs w:val="18"/>
              </w:rPr>
            </w:pPr>
          </w:p>
          <w:p w:rsidR="00AC7672" w:rsidRPr="00F51A9B" w:rsidRDefault="00AC7672" w:rsidP="006E0E77">
            <w:pPr>
              <w:rPr>
                <w:rFonts w:ascii="Arial" w:hAnsi="Arial" w:cs="Arial"/>
                <w:sz w:val="18"/>
                <w:szCs w:val="18"/>
              </w:rPr>
            </w:pPr>
            <w:r w:rsidRPr="00F51A9B">
              <w:rPr>
                <w:rFonts w:ascii="Arial" w:hAnsi="Arial" w:cs="Arial"/>
                <w:sz w:val="18"/>
                <w:szCs w:val="18"/>
              </w:rPr>
              <w:fldChar w:fldCharType="begin">
                <w:ffData>
                  <w:name w:val="Text50"/>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sidRPr="00F51A9B">
              <w:rPr>
                <w:rFonts w:ascii="Arial" w:hAnsi="Arial" w:cs="Arial"/>
                <w:sz w:val="18"/>
                <w:szCs w:val="18"/>
              </w:rPr>
              <w:fldChar w:fldCharType="end"/>
            </w:r>
          </w:p>
        </w:tc>
        <w:tc>
          <w:tcPr>
            <w:tcW w:w="5245" w:type="dxa"/>
            <w:gridSpan w:val="2"/>
            <w:tcBorders>
              <w:bottom w:val="nil"/>
            </w:tcBorders>
          </w:tcPr>
          <w:p w:rsidR="00AC7672" w:rsidRPr="00F51A9B" w:rsidRDefault="00AC7672" w:rsidP="00EC1693">
            <w:pPr>
              <w:rPr>
                <w:rFonts w:ascii="Arial" w:hAnsi="Arial" w:cs="Arial"/>
                <w:b/>
                <w:sz w:val="18"/>
                <w:szCs w:val="18"/>
              </w:rPr>
            </w:pPr>
            <w:r>
              <w:rPr>
                <w:rFonts w:ascii="Arial" w:hAnsi="Arial" w:cs="Arial"/>
                <w:b/>
                <w:sz w:val="18"/>
                <w:szCs w:val="18"/>
              </w:rPr>
              <w:t>Anmeldung erfolgt durch</w:t>
            </w:r>
          </w:p>
        </w:tc>
      </w:tr>
      <w:tr w:rsidR="00AC7672" w:rsidRPr="00F51A9B" w:rsidTr="00EC1693">
        <w:trPr>
          <w:trHeight w:hRule="exact" w:val="340"/>
        </w:trPr>
        <w:tc>
          <w:tcPr>
            <w:tcW w:w="4962" w:type="dxa"/>
            <w:vMerge/>
          </w:tcPr>
          <w:p w:rsidR="00AC7672" w:rsidRDefault="00AC7672" w:rsidP="003471F7">
            <w:pPr>
              <w:rPr>
                <w:rFonts w:ascii="Arial" w:hAnsi="Arial" w:cs="Arial"/>
                <w:b/>
                <w:sz w:val="18"/>
                <w:szCs w:val="18"/>
              </w:rPr>
            </w:pPr>
          </w:p>
        </w:tc>
        <w:tc>
          <w:tcPr>
            <w:tcW w:w="5245" w:type="dxa"/>
            <w:gridSpan w:val="2"/>
            <w:tcBorders>
              <w:top w:val="nil"/>
              <w:bottom w:val="nil"/>
            </w:tcBorders>
          </w:tcPr>
          <w:p w:rsidR="00AC7672" w:rsidRDefault="00AC7672" w:rsidP="00955AF5">
            <w:pPr>
              <w:tabs>
                <w:tab w:val="left" w:pos="709"/>
                <w:tab w:val="left" w:pos="1418"/>
                <w:tab w:val="left" w:pos="3181"/>
              </w:tabs>
              <w:rPr>
                <w:rFonts w:ascii="Arial" w:hAnsi="Arial" w:cs="Arial"/>
                <w:b/>
                <w:sz w:val="18"/>
                <w:szCs w:val="18"/>
              </w:rPr>
            </w:pPr>
            <w:r>
              <w:rPr>
                <w:rFonts w:ascii="Arial" w:hAnsi="Arial" w:cs="Arial"/>
                <w:sz w:val="18"/>
                <w:szCs w:val="18"/>
              </w:rPr>
              <w:t>Bearbeiter</w:t>
            </w:r>
            <w:r w:rsidRPr="00F51A9B">
              <w:rPr>
                <w:rFonts w:ascii="Arial" w:hAnsi="Arial" w:cs="Arial"/>
                <w:sz w:val="18"/>
                <w:szCs w:val="18"/>
              </w:rPr>
              <w:t xml:space="preserve">: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Default="00AC7672" w:rsidP="003471F7">
            <w:pPr>
              <w:rPr>
                <w:rFonts w:ascii="Arial" w:hAnsi="Arial" w:cs="Arial"/>
                <w:b/>
                <w:sz w:val="18"/>
                <w:szCs w:val="18"/>
              </w:rPr>
            </w:pPr>
          </w:p>
        </w:tc>
        <w:tc>
          <w:tcPr>
            <w:tcW w:w="5245" w:type="dxa"/>
            <w:gridSpan w:val="2"/>
            <w:tcBorders>
              <w:top w:val="nil"/>
              <w:bottom w:val="nil"/>
            </w:tcBorders>
          </w:tcPr>
          <w:p w:rsidR="00AC7672" w:rsidRDefault="00AC7672" w:rsidP="00955AF5">
            <w:pPr>
              <w:rPr>
                <w:rFonts w:ascii="Arial" w:hAnsi="Arial" w:cs="Arial"/>
                <w:b/>
                <w:sz w:val="18"/>
                <w:szCs w:val="18"/>
              </w:rPr>
            </w:pPr>
            <w:r w:rsidRPr="005966C1">
              <w:rPr>
                <w:rFonts w:ascii="Arial" w:hAnsi="Arial" w:cs="Arial"/>
                <w:sz w:val="18"/>
                <w:szCs w:val="18"/>
              </w:rPr>
              <w:t>Telefon:</w:t>
            </w:r>
            <w:r w:rsidRPr="00F51A9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AC7672" w:rsidRPr="005966C1" w:rsidRDefault="00AC7672" w:rsidP="00E03E77">
            <w:pPr>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AC7672" w:rsidRPr="00F51A9B" w:rsidRDefault="00AC7672" w:rsidP="00E03E77">
            <w:pPr>
              <w:spacing w:line="360" w:lineRule="auto"/>
              <w:rPr>
                <w:rFonts w:ascii="Arial" w:hAnsi="Arial" w:cs="Arial"/>
                <w:sz w:val="18"/>
                <w:szCs w:val="18"/>
              </w:rPr>
            </w:pPr>
            <w:r w:rsidRPr="00F51A9B">
              <w:rPr>
                <w:rFonts w:ascii="Arial" w:hAnsi="Arial" w:cs="Arial"/>
                <w:sz w:val="18"/>
                <w:szCs w:val="18"/>
              </w:rPr>
              <w:t xml:space="preserve">Bundesland: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single" w:sz="4" w:space="0" w:color="auto"/>
            </w:tcBorders>
          </w:tcPr>
          <w:p w:rsidR="00AC7672" w:rsidRPr="00F51A9B" w:rsidRDefault="00AC7672" w:rsidP="00E03E77">
            <w:pPr>
              <w:spacing w:line="360" w:lineRule="auto"/>
              <w:rPr>
                <w:rFonts w:ascii="Arial" w:hAnsi="Arial" w:cs="Arial"/>
                <w:sz w:val="18"/>
                <w:szCs w:val="18"/>
              </w:rPr>
            </w:pPr>
            <w:r w:rsidRPr="00F51A9B">
              <w:rPr>
                <w:rFonts w:ascii="Arial" w:hAnsi="Arial" w:cs="Arial"/>
                <w:sz w:val="18"/>
                <w:szCs w:val="18"/>
              </w:rPr>
              <w:t xml:space="preserve">Landkreis: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A55338">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bottom w:val="nil"/>
            </w:tcBorders>
          </w:tcPr>
          <w:p w:rsidR="00AC7672" w:rsidRPr="00AC7672" w:rsidRDefault="00AC7672" w:rsidP="00AC7672">
            <w:pPr>
              <w:spacing w:before="40"/>
              <w:rPr>
                <w:rFonts w:ascii="Arial" w:hAnsi="Arial" w:cs="Arial"/>
                <w:sz w:val="18"/>
                <w:szCs w:val="18"/>
              </w:rPr>
            </w:pPr>
            <w:r w:rsidRPr="00F51A9B">
              <w:rPr>
                <w:rFonts w:ascii="Arial" w:hAnsi="Arial" w:cs="Arial"/>
                <w:sz w:val="18"/>
                <w:szCs w:val="18"/>
              </w:rPr>
              <w:fldChar w:fldCharType="begin">
                <w:ffData>
                  <w:name w:val="Kontrollkästchen9"/>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den AGB </w:t>
            </w:r>
            <w:r>
              <w:rPr>
                <w:rFonts w:ascii="Arial" w:hAnsi="Arial" w:cs="Arial"/>
                <w:sz w:val="18"/>
                <w:szCs w:val="18"/>
              </w:rPr>
              <w:t>des IBK (S</w:t>
            </w:r>
            <w:r w:rsidRPr="00F51A9B">
              <w:rPr>
                <w:rFonts w:ascii="Arial" w:hAnsi="Arial" w:cs="Arial"/>
                <w:sz w:val="18"/>
                <w:szCs w:val="18"/>
              </w:rPr>
              <w:t>eite</w:t>
            </w:r>
            <w:r>
              <w:rPr>
                <w:rFonts w:ascii="Arial" w:hAnsi="Arial" w:cs="Arial"/>
                <w:sz w:val="18"/>
                <w:szCs w:val="18"/>
              </w:rPr>
              <w:t xml:space="preserve"> 2</w:t>
            </w:r>
            <w:r w:rsidRPr="00F51A9B">
              <w:rPr>
                <w:rFonts w:ascii="Arial" w:hAnsi="Arial" w:cs="Arial"/>
                <w:sz w:val="18"/>
                <w:szCs w:val="18"/>
              </w:rPr>
              <w:t>) wird zugestimmt</w:t>
            </w:r>
          </w:p>
        </w:tc>
      </w:tr>
      <w:tr w:rsidR="00AC7672" w:rsidRPr="00F51A9B" w:rsidTr="00A55338">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E03E77" w:rsidRDefault="00AC7672" w:rsidP="00E03E77">
            <w:pPr>
              <w:spacing w:before="40"/>
              <w:rPr>
                <w:rFonts w:ascii="Arial" w:hAnsi="Arial" w:cs="Arial"/>
                <w:sz w:val="18"/>
                <w:szCs w:val="18"/>
              </w:rPr>
            </w:pPr>
            <w:r w:rsidRPr="00AC7672">
              <w:rPr>
                <w:rFonts w:ascii="Arial" w:hAnsi="Arial" w:cs="Arial"/>
                <w:sz w:val="18"/>
                <w:szCs w:val="18"/>
              </w:rPr>
              <w:t>Funktion</w:t>
            </w:r>
            <w:r>
              <w:rPr>
                <w:rFonts w:ascii="Arial" w:hAnsi="Arial" w:cs="Arial"/>
                <w:sz w:val="18"/>
                <w:szCs w:val="18"/>
              </w:rPr>
              <w:t>:</w:t>
            </w:r>
            <w:r w:rsidRPr="00AC7672">
              <w:rPr>
                <w:rFonts w:ascii="Arial" w:hAnsi="Arial" w:cs="Arial"/>
                <w:sz w:val="18"/>
                <w:szCs w:val="18"/>
              </w:rPr>
              <w:t xml:space="preserve"> </w:t>
            </w:r>
            <w:r w:rsidR="00E03E77" w:rsidRPr="00F51A9B">
              <w:rPr>
                <w:rFonts w:ascii="Arial" w:hAnsi="Arial" w:cs="Arial"/>
                <w:sz w:val="18"/>
                <w:szCs w:val="18"/>
              </w:rPr>
              <w:fldChar w:fldCharType="begin">
                <w:ffData>
                  <w:name w:val="Text3"/>
                  <w:enabled/>
                  <w:calcOnExit w:val="0"/>
                  <w:textInput/>
                </w:ffData>
              </w:fldChar>
            </w:r>
            <w:r w:rsidR="00E03E77" w:rsidRPr="00F51A9B">
              <w:rPr>
                <w:rFonts w:ascii="Arial" w:hAnsi="Arial" w:cs="Arial"/>
                <w:sz w:val="18"/>
                <w:szCs w:val="18"/>
              </w:rPr>
              <w:instrText xml:space="preserve"> FORMTEXT </w:instrText>
            </w:r>
            <w:r w:rsidR="00E03E77" w:rsidRPr="00F51A9B">
              <w:rPr>
                <w:rFonts w:ascii="Arial" w:hAnsi="Arial" w:cs="Arial"/>
                <w:sz w:val="18"/>
                <w:szCs w:val="18"/>
              </w:rPr>
            </w:r>
            <w:r w:rsidR="00E03E77" w:rsidRPr="00F51A9B">
              <w:rPr>
                <w:rFonts w:ascii="Arial" w:hAnsi="Arial" w:cs="Arial"/>
                <w:sz w:val="18"/>
                <w:szCs w:val="18"/>
              </w:rPr>
              <w:fldChar w:fldCharType="separate"/>
            </w:r>
          </w:p>
          <w:p w:rsidR="00AC7672" w:rsidRPr="00F51A9B" w:rsidRDefault="00E03E77" w:rsidP="00E03E77">
            <w:pPr>
              <w:spacing w:before="40"/>
              <w:rPr>
                <w:rFonts w:ascii="Arial" w:hAnsi="Arial" w:cs="Arial"/>
                <w:sz w:val="18"/>
                <w:szCs w:val="18"/>
              </w:rPr>
            </w:pPr>
            <w:r w:rsidRPr="00F51A9B">
              <w:rPr>
                <w:rFonts w:ascii="Arial" w:hAnsi="Arial" w:cs="Arial"/>
                <w:sz w:val="18"/>
                <w:szCs w:val="18"/>
              </w:rPr>
              <w:fldChar w:fldCharType="end"/>
            </w:r>
          </w:p>
        </w:tc>
      </w:tr>
      <w:tr w:rsidR="00AC7672" w:rsidRPr="00F51A9B" w:rsidTr="00AB771B">
        <w:trPr>
          <w:trHeight w:hRule="exact" w:val="340"/>
        </w:trPr>
        <w:tc>
          <w:tcPr>
            <w:tcW w:w="4962" w:type="dxa"/>
            <w:vMerge/>
          </w:tcPr>
          <w:p w:rsidR="00AC7672" w:rsidRPr="00F51A9B" w:rsidRDefault="00AC7672" w:rsidP="003471F7">
            <w:pPr>
              <w:rPr>
                <w:rFonts w:ascii="Arial" w:hAnsi="Arial" w:cs="Arial"/>
                <w:sz w:val="18"/>
                <w:szCs w:val="18"/>
              </w:rPr>
            </w:pPr>
          </w:p>
        </w:tc>
        <w:tc>
          <w:tcPr>
            <w:tcW w:w="3118" w:type="dxa"/>
            <w:tcBorders>
              <w:top w:val="nil"/>
              <w:right w:val="nil"/>
            </w:tcBorders>
          </w:tcPr>
          <w:p w:rsidR="00AC7672" w:rsidRPr="00AC7672" w:rsidRDefault="00AC7672" w:rsidP="00E03E77">
            <w:pPr>
              <w:tabs>
                <w:tab w:val="left" w:pos="811"/>
              </w:tabs>
              <w:spacing w:before="40"/>
              <w:rPr>
                <w:rFonts w:ascii="Arial" w:hAnsi="Arial" w:cs="Arial"/>
                <w:sz w:val="18"/>
                <w:szCs w:val="18"/>
              </w:rPr>
            </w:pPr>
            <w:r w:rsidRPr="00AC7672">
              <w:rPr>
                <w:rFonts w:ascii="Arial" w:hAnsi="Arial" w:cs="Arial"/>
                <w:sz w:val="18"/>
                <w:szCs w:val="18"/>
              </w:rPr>
              <w:t>Datum</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Pr>
                <w:rFonts w:ascii="Arial" w:hAnsi="Arial" w:cs="Arial"/>
                <w:sz w:val="18"/>
                <w:szCs w:val="18"/>
              </w:rPr>
              <w:fldChar w:fldCharType="end"/>
            </w:r>
          </w:p>
        </w:tc>
        <w:tc>
          <w:tcPr>
            <w:tcW w:w="2127" w:type="dxa"/>
            <w:tcBorders>
              <w:top w:val="dashed" w:sz="4" w:space="0" w:color="auto"/>
              <w:left w:val="nil"/>
            </w:tcBorders>
          </w:tcPr>
          <w:p w:rsidR="00AC7672" w:rsidRPr="00AC7672" w:rsidRDefault="00AB771B" w:rsidP="00AC7672">
            <w:pPr>
              <w:spacing w:before="40"/>
              <w:rPr>
                <w:rFonts w:ascii="Arial" w:hAnsi="Arial" w:cs="Arial"/>
                <w:sz w:val="18"/>
                <w:szCs w:val="18"/>
              </w:rPr>
            </w:pPr>
            <w:r>
              <w:rPr>
                <w:rFonts w:ascii="Arial" w:hAnsi="Arial" w:cs="Arial"/>
                <w:sz w:val="18"/>
                <w:szCs w:val="18"/>
              </w:rPr>
              <w:t xml:space="preserve">        </w:t>
            </w:r>
            <w:r w:rsidR="00AC7672">
              <w:rPr>
                <w:rFonts w:ascii="Arial" w:hAnsi="Arial" w:cs="Arial"/>
                <w:sz w:val="18"/>
                <w:szCs w:val="18"/>
              </w:rPr>
              <w:t>Unterschrift</w:t>
            </w:r>
          </w:p>
        </w:tc>
      </w:tr>
    </w:tbl>
    <w:p w:rsidR="0044633E" w:rsidRPr="00BF68DD" w:rsidRDefault="0044633E">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2"/>
        <w:gridCol w:w="1560"/>
        <w:gridCol w:w="1705"/>
      </w:tblGrid>
      <w:tr w:rsidR="00806787" w:rsidRPr="00F51A9B" w:rsidTr="007B4B0E">
        <w:trPr>
          <w:trHeight w:hRule="exact" w:val="568"/>
        </w:trPr>
        <w:tc>
          <w:tcPr>
            <w:tcW w:w="6942" w:type="dxa"/>
            <w:tcBorders>
              <w:top w:val="single" w:sz="6" w:space="0" w:color="auto"/>
              <w:bottom w:val="single" w:sz="6" w:space="0" w:color="auto"/>
              <w:right w:val="nil"/>
            </w:tcBorders>
          </w:tcPr>
          <w:p w:rsidR="00806787" w:rsidRPr="00533E0C" w:rsidRDefault="00806787" w:rsidP="00955AF5">
            <w:pPr>
              <w:rPr>
                <w:rFonts w:ascii="Arial" w:hAnsi="Arial" w:cs="Arial"/>
                <w:b/>
                <w:sz w:val="8"/>
                <w:szCs w:val="8"/>
              </w:rPr>
            </w:pPr>
            <w:r>
              <w:rPr>
                <w:rFonts w:ascii="Arial" w:hAnsi="Arial" w:cs="Arial"/>
                <w:b/>
                <w:sz w:val="18"/>
                <w:szCs w:val="18"/>
              </w:rPr>
              <w:t>Veranstaltung</w:t>
            </w:r>
            <w:r>
              <w:rPr>
                <w:rFonts w:ascii="Arial" w:hAnsi="Arial" w:cs="Arial"/>
                <w:b/>
                <w:sz w:val="18"/>
                <w:szCs w:val="18"/>
              </w:rPr>
              <w:tab/>
            </w:r>
            <w:r w:rsidR="00317123">
              <w:rPr>
                <w:rFonts w:ascii="Arial" w:hAnsi="Arial" w:cs="Arial"/>
                <w:sz w:val="18"/>
                <w:szCs w:val="18"/>
              </w:rPr>
              <w:fldChar w:fldCharType="begin">
                <w:ffData>
                  <w:name w:val=""/>
                  <w:enabled/>
                  <w:calcOnExit w:val="0"/>
                  <w:textInput>
                    <w:maxLength w:val="45"/>
                  </w:textInput>
                </w:ffData>
              </w:fldChar>
            </w:r>
            <w:r w:rsidR="00317123">
              <w:rPr>
                <w:rFonts w:ascii="Arial" w:hAnsi="Arial" w:cs="Arial"/>
                <w:sz w:val="18"/>
                <w:szCs w:val="18"/>
              </w:rPr>
              <w:instrText xml:space="preserve"> FORMTEXT </w:instrText>
            </w:r>
            <w:r w:rsidR="00317123">
              <w:rPr>
                <w:rFonts w:ascii="Arial" w:hAnsi="Arial" w:cs="Arial"/>
                <w:sz w:val="18"/>
                <w:szCs w:val="18"/>
              </w:rPr>
            </w:r>
            <w:r w:rsidR="00317123">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317123">
              <w:rPr>
                <w:rFonts w:ascii="Arial" w:hAnsi="Arial" w:cs="Arial"/>
                <w:sz w:val="18"/>
                <w:szCs w:val="18"/>
              </w:rPr>
              <w:fldChar w:fldCharType="end"/>
            </w:r>
            <w:bookmarkStart w:id="2" w:name="Text47"/>
          </w:p>
        </w:tc>
        <w:bookmarkEnd w:id="2"/>
        <w:tc>
          <w:tcPr>
            <w:tcW w:w="1560" w:type="dxa"/>
            <w:tcBorders>
              <w:top w:val="single" w:sz="6" w:space="0" w:color="auto"/>
              <w:left w:val="nil"/>
              <w:bottom w:val="single" w:sz="6" w:space="0" w:color="auto"/>
              <w:right w:val="nil"/>
            </w:tcBorders>
          </w:tcPr>
          <w:p w:rsidR="00806787" w:rsidRPr="00533E0C" w:rsidRDefault="00806787" w:rsidP="00955AF5">
            <w:pPr>
              <w:rPr>
                <w:rFonts w:ascii="Arial" w:hAnsi="Arial" w:cs="Arial"/>
                <w:b/>
                <w:sz w:val="8"/>
                <w:szCs w:val="8"/>
              </w:rPr>
            </w:pPr>
            <w:r>
              <w:rPr>
                <w:rFonts w:ascii="Arial" w:hAnsi="Arial" w:cs="Arial"/>
                <w:b/>
                <w:sz w:val="18"/>
                <w:szCs w:val="18"/>
              </w:rPr>
              <w:t xml:space="preserve">vom </w:t>
            </w:r>
            <w:r w:rsidR="000B2039">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bookmarkStart w:id="3" w:name="Datum"/>
            <w:r w:rsidR="000B2039">
              <w:rPr>
                <w:rFonts w:ascii="Arial" w:hAnsi="Arial" w:cs="Arial"/>
                <w:sz w:val="18"/>
                <w:szCs w:val="18"/>
              </w:rPr>
              <w:instrText xml:space="preserve"> FORMTEXT </w:instrText>
            </w:r>
            <w:r w:rsidR="000B2039">
              <w:rPr>
                <w:rFonts w:ascii="Arial" w:hAnsi="Arial" w:cs="Arial"/>
                <w:sz w:val="18"/>
                <w:szCs w:val="18"/>
              </w:rPr>
            </w:r>
            <w:r w:rsidR="000B2039">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0B2039">
              <w:rPr>
                <w:rFonts w:ascii="Arial" w:hAnsi="Arial" w:cs="Arial"/>
                <w:sz w:val="18"/>
                <w:szCs w:val="18"/>
              </w:rPr>
              <w:fldChar w:fldCharType="end"/>
            </w:r>
            <w:bookmarkEnd w:id="3"/>
          </w:p>
        </w:tc>
        <w:tc>
          <w:tcPr>
            <w:tcW w:w="1705" w:type="dxa"/>
            <w:tcBorders>
              <w:top w:val="single" w:sz="6" w:space="0" w:color="auto"/>
              <w:left w:val="nil"/>
              <w:bottom w:val="single" w:sz="6" w:space="0" w:color="auto"/>
              <w:right w:val="single" w:sz="6" w:space="0" w:color="auto"/>
            </w:tcBorders>
          </w:tcPr>
          <w:p w:rsidR="00806787" w:rsidRPr="00533E0C" w:rsidRDefault="00806787" w:rsidP="00955AF5">
            <w:pPr>
              <w:rPr>
                <w:rFonts w:ascii="Arial" w:hAnsi="Arial" w:cs="Arial"/>
                <w:b/>
                <w:sz w:val="8"/>
                <w:szCs w:val="8"/>
              </w:rPr>
            </w:pPr>
            <w:r>
              <w:rPr>
                <w:rFonts w:ascii="Arial" w:hAnsi="Arial" w:cs="Arial"/>
                <w:b/>
                <w:sz w:val="18"/>
                <w:szCs w:val="18"/>
              </w:rPr>
              <w:t xml:space="preserve">bis </w:t>
            </w:r>
            <w:r w:rsidR="0038343C">
              <w:rPr>
                <w:rFonts w:ascii="Arial" w:hAnsi="Arial" w:cs="Arial"/>
                <w:sz w:val="18"/>
                <w:szCs w:val="18"/>
              </w:rPr>
              <w:fldChar w:fldCharType="begin">
                <w:ffData>
                  <w:name w:val=""/>
                  <w:enabled/>
                  <w:calcOnExit w:val="0"/>
                  <w:textInput>
                    <w:type w:val="date"/>
                    <w:maxLength w:val="12"/>
                    <w:format w:val="dd.MM.yyyy"/>
                  </w:textInput>
                </w:ffData>
              </w:fldChar>
            </w:r>
            <w:r w:rsidR="0038343C">
              <w:rPr>
                <w:rFonts w:ascii="Arial" w:hAnsi="Arial" w:cs="Arial"/>
                <w:sz w:val="18"/>
                <w:szCs w:val="18"/>
              </w:rPr>
              <w:instrText xml:space="preserve"> FORMTEXT </w:instrText>
            </w:r>
            <w:r w:rsidR="0038343C">
              <w:rPr>
                <w:rFonts w:ascii="Arial" w:hAnsi="Arial" w:cs="Arial"/>
                <w:sz w:val="18"/>
                <w:szCs w:val="18"/>
              </w:rPr>
            </w:r>
            <w:r w:rsidR="0038343C">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38343C">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4"/>
        <w:gridCol w:w="2269"/>
        <w:gridCol w:w="2122"/>
        <w:gridCol w:w="2982"/>
      </w:tblGrid>
      <w:tr w:rsidR="0038343C" w:rsidRPr="00F51A9B" w:rsidTr="00BF68DD">
        <w:trPr>
          <w:trHeight w:val="310"/>
        </w:trPr>
        <w:tc>
          <w:tcPr>
            <w:tcW w:w="10207" w:type="dxa"/>
            <w:gridSpan w:val="4"/>
            <w:tcBorders>
              <w:top w:val="single" w:sz="6" w:space="0" w:color="auto"/>
              <w:bottom w:val="nil"/>
              <w:right w:val="single" w:sz="6" w:space="0" w:color="auto"/>
            </w:tcBorders>
          </w:tcPr>
          <w:p w:rsidR="0038343C" w:rsidRDefault="0038343C" w:rsidP="00F37218">
            <w:pPr>
              <w:rPr>
                <w:rFonts w:ascii="Arial" w:hAnsi="Arial" w:cs="Arial"/>
                <w:b/>
                <w:sz w:val="18"/>
                <w:szCs w:val="18"/>
              </w:rPr>
            </w:pPr>
            <w:r w:rsidRPr="005A2424">
              <w:rPr>
                <w:rFonts w:ascii="Arial" w:hAnsi="Arial" w:cs="Arial"/>
                <w:b/>
                <w:sz w:val="18"/>
                <w:szCs w:val="18"/>
              </w:rPr>
              <w:t>Teilnehmer</w:t>
            </w:r>
            <w:r w:rsidR="00F37218">
              <w:rPr>
                <w:rFonts w:ascii="Arial" w:hAnsi="Arial" w:cs="Arial"/>
                <w:b/>
                <w:sz w:val="18"/>
                <w:szCs w:val="18"/>
              </w:rPr>
              <w:t xml:space="preserve"> </w:t>
            </w:r>
            <w:r>
              <w:rPr>
                <w:rFonts w:ascii="Arial" w:hAnsi="Arial" w:cs="Arial"/>
                <w:b/>
                <w:sz w:val="18"/>
                <w:szCs w:val="18"/>
              </w:rPr>
              <w:t>/</w:t>
            </w:r>
            <w:r w:rsidR="00F37218">
              <w:rPr>
                <w:rFonts w:ascii="Arial" w:hAnsi="Arial" w:cs="Arial"/>
                <w:b/>
                <w:sz w:val="18"/>
                <w:szCs w:val="18"/>
              </w:rPr>
              <w:t xml:space="preserve"> Teilnehmerin</w:t>
            </w:r>
          </w:p>
        </w:tc>
      </w:tr>
      <w:tr w:rsidR="0038343C" w:rsidRPr="00F51A9B" w:rsidTr="00BF68DD">
        <w:trPr>
          <w:trHeight w:val="310"/>
        </w:trPr>
        <w:tc>
          <w:tcPr>
            <w:tcW w:w="2834" w:type="dxa"/>
            <w:tcBorders>
              <w:top w:val="nil"/>
              <w:bottom w:val="nil"/>
              <w:right w:val="nil"/>
            </w:tcBorders>
          </w:tcPr>
          <w:p w:rsidR="0038343C" w:rsidRPr="00E6615D" w:rsidRDefault="0038343C" w:rsidP="0038343C">
            <w:pPr>
              <w:tabs>
                <w:tab w:val="left" w:pos="716"/>
                <w:tab w:val="left" w:pos="2844"/>
                <w:tab w:val="left" w:pos="3740"/>
              </w:tabs>
              <w:rPr>
                <w:rFonts w:ascii="Arial" w:hAnsi="Arial" w:cs="Arial"/>
                <w:sz w:val="18"/>
                <w:szCs w:val="18"/>
              </w:rPr>
            </w:pPr>
            <w:r w:rsidRPr="00C55198">
              <w:rPr>
                <w:rFonts w:ascii="Arial" w:hAnsi="Arial" w:cs="Arial"/>
                <w:sz w:val="18"/>
                <w:szCs w:val="18"/>
              </w:rPr>
              <w:t>Herr</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p>
        </w:tc>
        <w:tc>
          <w:tcPr>
            <w:tcW w:w="7373" w:type="dxa"/>
            <w:gridSpan w:val="3"/>
            <w:tcBorders>
              <w:top w:val="nil"/>
              <w:left w:val="nil"/>
              <w:bottom w:val="nil"/>
              <w:right w:val="single" w:sz="6" w:space="0" w:color="auto"/>
            </w:tcBorders>
          </w:tcPr>
          <w:p w:rsidR="0038343C" w:rsidRPr="005A2424" w:rsidRDefault="0038343C" w:rsidP="000B5BF5">
            <w:pPr>
              <w:rPr>
                <w:rFonts w:ascii="Arial" w:hAnsi="Arial" w:cs="Arial"/>
                <w:b/>
                <w:sz w:val="18"/>
                <w:szCs w:val="18"/>
              </w:rPr>
            </w:pPr>
            <w:r>
              <w:rPr>
                <w:rFonts w:ascii="Arial" w:hAnsi="Arial" w:cs="Arial"/>
                <w:sz w:val="18"/>
                <w:szCs w:val="18"/>
              </w:rPr>
              <w:t>Frau</w:t>
            </w:r>
            <w:r>
              <w:rPr>
                <w:rFonts w:ascii="Arial" w:hAnsi="Arial" w:cs="Arial"/>
                <w:sz w:val="18"/>
                <w:szCs w:val="18"/>
              </w:rPr>
              <w:tab/>
              <w:t xml:space="preserve">  </w:t>
            </w:r>
            <w:r w:rsidR="00DF745C">
              <w:rPr>
                <w:rFonts w:ascii="Arial" w:hAnsi="Arial" w:cs="Arial"/>
                <w:sz w:val="18"/>
                <w:szCs w:val="18"/>
              </w:rPr>
              <w:t xml:space="preserve"> </w:t>
            </w:r>
            <w:r w:rsidRPr="00F51A9B">
              <w:rPr>
                <w:rFonts w:ascii="Arial" w:hAnsi="Arial" w:cs="Arial"/>
                <w:sz w:val="18"/>
                <w:szCs w:val="18"/>
              </w:rPr>
              <w:fldChar w:fldCharType="begin">
                <w:ffData>
                  <w:name w:val=""/>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p>
        </w:tc>
      </w:tr>
      <w:tr w:rsidR="0038343C" w:rsidRPr="00F51A9B" w:rsidTr="00BF68DD">
        <w:trPr>
          <w:trHeight w:hRule="exact" w:val="340"/>
        </w:trPr>
        <w:tc>
          <w:tcPr>
            <w:tcW w:w="2834" w:type="dxa"/>
            <w:tcBorders>
              <w:top w:val="nil"/>
              <w:bottom w:val="nil"/>
              <w:right w:val="nil"/>
            </w:tcBorders>
          </w:tcPr>
          <w:p w:rsidR="0038343C" w:rsidRPr="005A2424" w:rsidRDefault="0038343C" w:rsidP="00946CFF">
            <w:pPr>
              <w:rPr>
                <w:rFonts w:ascii="Arial" w:hAnsi="Arial" w:cs="Arial"/>
                <w:b/>
                <w:sz w:val="18"/>
                <w:szCs w:val="18"/>
              </w:rPr>
            </w:pPr>
            <w:r w:rsidRPr="00F51A9B">
              <w:rPr>
                <w:rFonts w:ascii="Arial" w:hAnsi="Arial" w:cs="Arial"/>
                <w:sz w:val="18"/>
                <w:szCs w:val="18"/>
              </w:rPr>
              <w:t>Name</w:t>
            </w:r>
            <w:r>
              <w:rPr>
                <w:rFonts w:ascii="Arial" w:hAnsi="Arial" w:cs="Arial"/>
                <w:sz w:val="18"/>
                <w:szCs w:val="18"/>
              </w:rPr>
              <w:t>:</w:t>
            </w:r>
            <w:r>
              <w:rPr>
                <w:rFonts w:ascii="Arial" w:hAnsi="Arial" w:cs="Arial"/>
                <w:sz w:val="18"/>
                <w:szCs w:val="18"/>
              </w:rPr>
              <w:tab/>
            </w:r>
            <w:r w:rsidR="00C67162">
              <w:rPr>
                <w:rFonts w:ascii="Arial" w:hAnsi="Arial" w:cs="Arial"/>
                <w:sz w:val="18"/>
                <w:szCs w:val="18"/>
              </w:rPr>
              <w:fldChar w:fldCharType="begin">
                <w:ffData>
                  <w:name w:val=""/>
                  <w:enabled/>
                  <w:calcOnExit w:val="0"/>
                  <w:textInput>
                    <w:maxLength w:val="20"/>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C67162">
              <w:rPr>
                <w:rFonts w:ascii="Arial" w:hAnsi="Arial" w:cs="Arial"/>
                <w:sz w:val="18"/>
                <w:szCs w:val="18"/>
              </w:rPr>
              <w:fldChar w:fldCharType="end"/>
            </w:r>
          </w:p>
        </w:tc>
        <w:tc>
          <w:tcPr>
            <w:tcW w:w="2269" w:type="dxa"/>
            <w:tcBorders>
              <w:top w:val="nil"/>
              <w:left w:val="nil"/>
              <w:bottom w:val="nil"/>
              <w:right w:val="nil"/>
            </w:tcBorders>
          </w:tcPr>
          <w:p w:rsidR="0038343C" w:rsidRPr="005A2424" w:rsidRDefault="0038343C" w:rsidP="00946CFF">
            <w:pPr>
              <w:rPr>
                <w:rFonts w:ascii="Arial" w:hAnsi="Arial" w:cs="Arial"/>
                <w:b/>
                <w:sz w:val="18"/>
                <w:szCs w:val="18"/>
              </w:rPr>
            </w:pPr>
            <w:r w:rsidRPr="00F51A9B">
              <w:rPr>
                <w:rFonts w:ascii="Arial" w:hAnsi="Arial" w:cs="Arial"/>
                <w:sz w:val="18"/>
                <w:szCs w:val="18"/>
              </w:rPr>
              <w:t>Vorname</w:t>
            </w:r>
            <w:r>
              <w:rPr>
                <w:rFonts w:ascii="Arial" w:hAnsi="Arial" w:cs="Arial"/>
                <w:sz w:val="18"/>
                <w:szCs w:val="18"/>
              </w:rPr>
              <w:t xml:space="preserve">: </w:t>
            </w:r>
            <w:r w:rsidR="00C67162">
              <w:rPr>
                <w:rFonts w:ascii="Arial" w:hAnsi="Arial" w:cs="Arial"/>
                <w:sz w:val="18"/>
                <w:szCs w:val="18"/>
              </w:rPr>
              <w:fldChar w:fldCharType="begin">
                <w:ffData>
                  <w:name w:val=""/>
                  <w:enabled/>
                  <w:calcOnExit w:val="0"/>
                  <w:textInput>
                    <w:maxLength w:val="12"/>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C67162">
              <w:rPr>
                <w:rFonts w:ascii="Arial" w:hAnsi="Arial" w:cs="Arial"/>
                <w:sz w:val="18"/>
                <w:szCs w:val="18"/>
              </w:rPr>
              <w:fldChar w:fldCharType="end"/>
            </w:r>
          </w:p>
        </w:tc>
        <w:tc>
          <w:tcPr>
            <w:tcW w:w="2122" w:type="dxa"/>
            <w:tcBorders>
              <w:top w:val="nil"/>
              <w:left w:val="nil"/>
              <w:bottom w:val="nil"/>
              <w:right w:val="nil"/>
            </w:tcBorders>
          </w:tcPr>
          <w:p w:rsidR="0038343C" w:rsidRPr="005A2424" w:rsidRDefault="0038343C" w:rsidP="00946CFF">
            <w:pPr>
              <w:rPr>
                <w:rFonts w:ascii="Arial" w:hAnsi="Arial" w:cs="Arial"/>
                <w:b/>
                <w:sz w:val="18"/>
                <w:szCs w:val="18"/>
              </w:rPr>
            </w:pPr>
            <w:r>
              <w:rPr>
                <w:rFonts w:ascii="Arial" w:hAnsi="Arial" w:cs="Arial"/>
                <w:sz w:val="18"/>
                <w:szCs w:val="18"/>
              </w:rPr>
              <w:t>G</w:t>
            </w:r>
            <w:r w:rsidRPr="00F51A9B">
              <w:rPr>
                <w:rFonts w:ascii="Arial" w:hAnsi="Arial" w:cs="Arial"/>
                <w:sz w:val="18"/>
                <w:szCs w:val="18"/>
              </w:rPr>
              <w:t>eb.-Datum</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2982" w:type="dxa"/>
            <w:tcBorders>
              <w:top w:val="nil"/>
              <w:left w:val="nil"/>
              <w:bottom w:val="nil"/>
              <w:right w:val="single" w:sz="6" w:space="0" w:color="auto"/>
            </w:tcBorders>
          </w:tcPr>
          <w:p w:rsidR="0038343C" w:rsidRPr="005A2424" w:rsidRDefault="0038343C" w:rsidP="00946CFF">
            <w:pPr>
              <w:rPr>
                <w:rFonts w:ascii="Arial" w:hAnsi="Arial" w:cs="Arial"/>
                <w:b/>
                <w:sz w:val="18"/>
                <w:szCs w:val="18"/>
              </w:rPr>
            </w:pPr>
            <w:r w:rsidRPr="00F51A9B">
              <w:rPr>
                <w:rFonts w:ascii="Arial" w:hAnsi="Arial" w:cs="Arial"/>
                <w:sz w:val="18"/>
                <w:szCs w:val="18"/>
              </w:rPr>
              <w:t>Geb.-Ort</w:t>
            </w:r>
            <w:r>
              <w:rPr>
                <w:rFonts w:ascii="Arial" w:hAnsi="Arial" w:cs="Arial"/>
                <w:sz w:val="18"/>
                <w:szCs w:val="18"/>
              </w:rPr>
              <w:t xml:space="preserve">: </w:t>
            </w:r>
            <w:r w:rsidR="00C67162">
              <w:rPr>
                <w:rFonts w:ascii="Arial" w:hAnsi="Arial" w:cs="Arial"/>
                <w:sz w:val="18"/>
                <w:szCs w:val="18"/>
              </w:rPr>
              <w:fldChar w:fldCharType="begin">
                <w:ffData>
                  <w:name w:val=""/>
                  <w:enabled/>
                  <w:calcOnExit w:val="0"/>
                  <w:textInput>
                    <w:maxLength w:val="18"/>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C67162">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Straße:</w:t>
            </w:r>
            <w:r>
              <w:rPr>
                <w:rFonts w:ascii="Arial" w:hAnsi="Arial" w:cs="Arial"/>
                <w:sz w:val="18"/>
                <w:szCs w:val="18"/>
              </w:rPr>
              <w:tab/>
            </w:r>
            <w:r w:rsidR="00EC1693">
              <w:rPr>
                <w:rFonts w:ascii="Arial" w:hAnsi="Arial" w:cs="Arial"/>
                <w:sz w:val="18"/>
                <w:szCs w:val="18"/>
              </w:rPr>
              <w:fldChar w:fldCharType="begin">
                <w:ffData>
                  <w:name w:val="Text50"/>
                  <w:enabled/>
                  <w:calcOnExit w:val="0"/>
                  <w:textInput>
                    <w:maxLength w:val="35"/>
                  </w:textInput>
                </w:ffData>
              </w:fldChar>
            </w:r>
            <w:bookmarkStart w:id="4" w:name="Text50"/>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bookmarkEnd w:id="4"/>
          </w:p>
        </w:tc>
        <w:tc>
          <w:tcPr>
            <w:tcW w:w="5104" w:type="dxa"/>
            <w:gridSpan w:val="2"/>
            <w:tcBorders>
              <w:top w:val="nil"/>
              <w:left w:val="nil"/>
              <w:bottom w:val="nil"/>
              <w:right w:val="single" w:sz="4" w:space="0" w:color="auto"/>
            </w:tcBorders>
          </w:tcPr>
          <w:p w:rsidR="00EC1693" w:rsidRPr="00F51A9B" w:rsidRDefault="00EC1693" w:rsidP="00DF745C">
            <w:pPr>
              <w:tabs>
                <w:tab w:val="left" w:pos="1114"/>
              </w:tabs>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Nr.:</w:t>
            </w:r>
            <w:r>
              <w:rPr>
                <w:rFonts w:ascii="Arial" w:hAnsi="Arial" w:cs="Arial"/>
                <w:sz w:val="18"/>
                <w:szCs w:val="18"/>
              </w:rPr>
              <w:tab/>
            </w:r>
            <w:r w:rsidR="00EC1693">
              <w:rPr>
                <w:rFonts w:ascii="Arial" w:hAnsi="Arial" w:cs="Arial"/>
                <w:sz w:val="18"/>
                <w:szCs w:val="18"/>
              </w:rPr>
              <w:fldChar w:fldCharType="begin">
                <w:ffData>
                  <w:name w:val=""/>
                  <w:enabled/>
                  <w:calcOnExit w:val="0"/>
                  <w:textInput>
                    <w:maxLength w:val="4"/>
                  </w:textInput>
                </w:ffData>
              </w:fldChar>
            </w:r>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p>
        </w:tc>
        <w:tc>
          <w:tcPr>
            <w:tcW w:w="5104" w:type="dxa"/>
            <w:gridSpan w:val="2"/>
            <w:tcBorders>
              <w:top w:val="nil"/>
              <w:left w:val="nil"/>
              <w:bottom w:val="nil"/>
              <w:right w:val="single" w:sz="4" w:space="0" w:color="auto"/>
            </w:tcBorders>
          </w:tcPr>
          <w:p w:rsidR="00EC1693" w:rsidRDefault="00492CA2" w:rsidP="00DF745C">
            <w:pPr>
              <w:tabs>
                <w:tab w:val="left" w:pos="1114"/>
              </w:tabs>
              <w:spacing w:line="360" w:lineRule="auto"/>
              <w:rPr>
                <w:rFonts w:ascii="Arial" w:hAnsi="Arial" w:cs="Arial"/>
                <w:sz w:val="18"/>
                <w:szCs w:val="18"/>
              </w:rPr>
            </w:pPr>
            <w:r>
              <w:rPr>
                <w:rFonts w:ascii="Arial" w:hAnsi="Arial" w:cs="Arial"/>
                <w:sz w:val="18"/>
                <w:szCs w:val="18"/>
              </w:rPr>
              <w:t>Telefon:</w:t>
            </w:r>
            <w:r>
              <w:rPr>
                <w:rFonts w:ascii="Arial" w:hAnsi="Arial" w:cs="Arial"/>
                <w:sz w:val="18"/>
                <w:szCs w:val="18"/>
              </w:rPr>
              <w:tab/>
            </w: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Postleitzahl:</w:t>
            </w:r>
            <w:r>
              <w:rPr>
                <w:rFonts w:ascii="Arial" w:hAnsi="Arial" w:cs="Arial"/>
                <w:sz w:val="18"/>
                <w:szCs w:val="18"/>
              </w:rPr>
              <w:tab/>
            </w:r>
            <w:r w:rsidR="00EC1693">
              <w:rPr>
                <w:rFonts w:ascii="Arial" w:hAnsi="Arial" w:cs="Arial"/>
                <w:sz w:val="18"/>
                <w:szCs w:val="18"/>
              </w:rPr>
              <w:fldChar w:fldCharType="begin">
                <w:ffData>
                  <w:name w:val=""/>
                  <w:enabled/>
                  <w:calcOnExit w:val="0"/>
                  <w:textInput>
                    <w:maxLength w:val="15"/>
                  </w:textInput>
                </w:ffData>
              </w:fldChar>
            </w:r>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p>
        </w:tc>
        <w:tc>
          <w:tcPr>
            <w:tcW w:w="5104" w:type="dxa"/>
            <w:gridSpan w:val="2"/>
            <w:tcBorders>
              <w:top w:val="nil"/>
              <w:left w:val="nil"/>
              <w:bottom w:val="nil"/>
              <w:right w:val="single" w:sz="4" w:space="0" w:color="auto"/>
            </w:tcBorders>
          </w:tcPr>
          <w:p w:rsidR="00EC1693" w:rsidRDefault="007B4B0E" w:rsidP="00A60F85">
            <w:pPr>
              <w:tabs>
                <w:tab w:val="left" w:pos="1065"/>
              </w:tabs>
              <w:spacing w:line="360" w:lineRule="auto"/>
              <w:rPr>
                <w:rFonts w:ascii="Arial" w:hAnsi="Arial" w:cs="Arial"/>
                <w:sz w:val="18"/>
                <w:szCs w:val="18"/>
              </w:rPr>
            </w:pPr>
            <w:r>
              <w:rPr>
                <w:rFonts w:ascii="Arial" w:hAnsi="Arial" w:cs="Arial"/>
                <w:sz w:val="18"/>
                <w:szCs w:val="18"/>
              </w:rPr>
              <w:t>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AB771B" w:rsidRPr="00F51A9B" w:rsidTr="00BF68DD">
        <w:trPr>
          <w:trHeight w:val="287"/>
        </w:trPr>
        <w:tc>
          <w:tcPr>
            <w:tcW w:w="10207" w:type="dxa"/>
            <w:gridSpan w:val="4"/>
            <w:tcBorders>
              <w:top w:val="single" w:sz="4" w:space="0" w:color="auto"/>
              <w:bottom w:val="nil"/>
              <w:right w:val="single" w:sz="6" w:space="0" w:color="auto"/>
            </w:tcBorders>
          </w:tcPr>
          <w:p w:rsidR="00AB771B" w:rsidRDefault="00AB771B" w:rsidP="009D52BC">
            <w:pPr>
              <w:rPr>
                <w:rFonts w:ascii="Arial" w:hAnsi="Arial" w:cs="Arial"/>
                <w:b/>
                <w:sz w:val="18"/>
                <w:szCs w:val="18"/>
              </w:rPr>
            </w:pPr>
            <w:r>
              <w:rPr>
                <w:rFonts w:ascii="Arial" w:hAnsi="Arial" w:cs="Arial"/>
                <w:b/>
                <w:sz w:val="18"/>
                <w:szCs w:val="18"/>
              </w:rPr>
              <w:t>gehört an</w:t>
            </w:r>
          </w:p>
          <w:p w:rsidR="00AB771B" w:rsidRPr="00E173B3" w:rsidRDefault="00AB771B" w:rsidP="009D52BC">
            <w:pPr>
              <w:rPr>
                <w:rFonts w:ascii="Arial" w:hAnsi="Arial" w:cs="Arial"/>
                <w:b/>
                <w:sz w:val="8"/>
                <w:szCs w:val="8"/>
              </w:rPr>
            </w:pPr>
          </w:p>
          <w:bookmarkStart w:id="5" w:name="Kontrollkästchen1"/>
          <w:p w:rsidR="00AB771B" w:rsidRPr="00A35B9F" w:rsidRDefault="00AB771B" w:rsidP="00A35B9F">
            <w:pPr>
              <w:tabs>
                <w:tab w:val="left" w:pos="923"/>
                <w:tab w:val="left" w:pos="1915"/>
                <w:tab w:val="left" w:pos="2907"/>
                <w:tab w:val="left" w:pos="3900"/>
                <w:tab w:val="left" w:pos="4892"/>
                <w:tab w:val="left" w:pos="5884"/>
                <w:tab w:val="left" w:pos="6876"/>
                <w:tab w:val="left" w:pos="7869"/>
                <w:tab w:val="left" w:pos="8521"/>
                <w:tab w:val="left" w:pos="8861"/>
              </w:tabs>
              <w:rPr>
                <w:rFonts w:ascii="Arial" w:hAnsi="Arial" w:cs="Arial"/>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bookmarkEnd w:id="5"/>
            <w:r w:rsidRPr="00F51A9B">
              <w:rPr>
                <w:rFonts w:ascii="Arial" w:hAnsi="Arial" w:cs="Arial"/>
                <w:sz w:val="18"/>
                <w:szCs w:val="18"/>
              </w:rPr>
              <w:t xml:space="preserve"> FF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BF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ASB</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DLRG</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Pr>
                <w:rFonts w:ascii="Arial" w:hAnsi="Arial" w:cs="Arial"/>
                <w:sz w:val="18"/>
                <w:szCs w:val="18"/>
              </w:rPr>
              <w:t xml:space="preserve"> DRK</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JUH</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MHD</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Pr>
                <w:rFonts w:ascii="Arial" w:hAnsi="Arial" w:cs="Arial"/>
                <w:sz w:val="18"/>
                <w:szCs w:val="18"/>
              </w:rPr>
              <w:t xml:space="preserve"> THW</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Sonstige</w:t>
            </w:r>
          </w:p>
        </w:tc>
      </w:tr>
      <w:tr w:rsidR="00E173B3" w:rsidRPr="00F51A9B" w:rsidTr="00BF68DD">
        <w:trPr>
          <w:trHeight w:hRule="exact" w:val="425"/>
        </w:trPr>
        <w:tc>
          <w:tcPr>
            <w:tcW w:w="10207" w:type="dxa"/>
            <w:gridSpan w:val="4"/>
            <w:tcBorders>
              <w:top w:val="nil"/>
              <w:bottom w:val="single" w:sz="6" w:space="0" w:color="auto"/>
              <w:right w:val="single" w:sz="6" w:space="0" w:color="auto"/>
            </w:tcBorders>
            <w:vAlign w:val="bottom"/>
          </w:tcPr>
          <w:p w:rsidR="00E173B3" w:rsidRDefault="00E173B3" w:rsidP="00E173B3">
            <w:pPr>
              <w:tabs>
                <w:tab w:val="left" w:pos="1065"/>
              </w:tabs>
              <w:spacing w:line="360" w:lineRule="auto"/>
              <w:rPr>
                <w:rFonts w:ascii="Arial" w:hAnsi="Arial" w:cs="Arial"/>
                <w:sz w:val="18"/>
                <w:szCs w:val="18"/>
              </w:rPr>
            </w:pPr>
            <w:r>
              <w:rPr>
                <w:rFonts w:ascii="Arial" w:hAnsi="Arial" w:cs="Arial"/>
                <w:sz w:val="18"/>
                <w:szCs w:val="18"/>
              </w:rPr>
              <w:t>Standort: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6"/>
        <w:gridCol w:w="3541"/>
        <w:gridCol w:w="5250"/>
      </w:tblGrid>
      <w:tr w:rsidR="0097360E" w:rsidRPr="00F51A9B" w:rsidTr="00BF68DD">
        <w:trPr>
          <w:cantSplit/>
          <w:trHeight w:val="257"/>
        </w:trPr>
        <w:tc>
          <w:tcPr>
            <w:tcW w:w="10207" w:type="dxa"/>
            <w:gridSpan w:val="3"/>
            <w:tcBorders>
              <w:top w:val="single" w:sz="6" w:space="0" w:color="auto"/>
              <w:bottom w:val="nil"/>
              <w:right w:val="single" w:sz="6" w:space="0" w:color="auto"/>
            </w:tcBorders>
          </w:tcPr>
          <w:p w:rsidR="0097360E" w:rsidRDefault="0097360E" w:rsidP="0097360E">
            <w:pPr>
              <w:widowControl w:val="0"/>
              <w:spacing w:line="360" w:lineRule="auto"/>
              <w:rPr>
                <w:rFonts w:ascii="Arial" w:hAnsi="Arial" w:cs="Arial"/>
                <w:b/>
                <w:sz w:val="18"/>
                <w:szCs w:val="18"/>
              </w:rPr>
            </w:pPr>
            <w:r w:rsidRPr="00BC1175">
              <w:rPr>
                <w:rFonts w:ascii="Arial" w:hAnsi="Arial" w:cs="Arial"/>
                <w:b/>
                <w:sz w:val="18"/>
                <w:szCs w:val="18"/>
              </w:rPr>
              <w:t>Unterkunft</w:t>
            </w:r>
          </w:p>
        </w:tc>
      </w:tr>
      <w:tr w:rsidR="005F1A82" w:rsidRPr="00F51A9B" w:rsidTr="00BF68DD">
        <w:trPr>
          <w:cantSplit/>
          <w:trHeight w:hRule="exact" w:val="340"/>
        </w:trPr>
        <w:tc>
          <w:tcPr>
            <w:tcW w:w="1416" w:type="dxa"/>
            <w:tcBorders>
              <w:top w:val="nil"/>
              <w:left w:val="single" w:sz="4" w:space="0" w:color="auto"/>
              <w:bottom w:val="single" w:sz="4" w:space="0" w:color="auto"/>
              <w:right w:val="nil"/>
            </w:tcBorders>
          </w:tcPr>
          <w:p w:rsidR="005F1A82" w:rsidRPr="00BC1175" w:rsidRDefault="005F1A82" w:rsidP="00081C4D">
            <w:pPr>
              <w:widowControl w:val="0"/>
              <w:spacing w:line="360" w:lineRule="auto"/>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erwünscht</w:t>
            </w:r>
          </w:p>
        </w:tc>
        <w:tc>
          <w:tcPr>
            <w:tcW w:w="3541" w:type="dxa"/>
            <w:tcBorders>
              <w:top w:val="nil"/>
              <w:left w:val="nil"/>
              <w:bottom w:val="single" w:sz="4" w:space="0" w:color="auto"/>
              <w:right w:val="nil"/>
            </w:tcBorders>
          </w:tcPr>
          <w:p w:rsidR="005F1A82" w:rsidRPr="005F1A82" w:rsidRDefault="005F1A82" w:rsidP="00946CFF">
            <w:pPr>
              <w:widowControl w:val="0"/>
              <w:spacing w:line="360" w:lineRule="auto"/>
              <w:rPr>
                <w:rFonts w:ascii="Arial" w:hAnsi="Arial" w:cs="Arial"/>
                <w:sz w:val="18"/>
                <w:szCs w:val="18"/>
              </w:rPr>
            </w:pPr>
            <w:r>
              <w:rPr>
                <w:rFonts w:ascii="Arial" w:hAnsi="Arial" w:cs="Arial"/>
                <w:sz w:val="18"/>
                <w:szCs w:val="18"/>
              </w:rPr>
              <w:t xml:space="preserve">Anreisedatum: </w:t>
            </w:r>
            <w:r>
              <w:rPr>
                <w:rFonts w:ascii="Arial" w:hAnsi="Arial" w:cs="Arial"/>
                <w:sz w:val="18"/>
                <w:szCs w:val="18"/>
              </w:rPr>
              <w:fldChar w:fldCharType="begin">
                <w:ffData>
                  <w:name w:val=""/>
                  <w:enabled/>
                  <w:calcOnExit w:val="0"/>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250" w:type="dxa"/>
            <w:tcBorders>
              <w:top w:val="nil"/>
              <w:left w:val="nil"/>
              <w:bottom w:val="single" w:sz="4" w:space="0" w:color="auto"/>
              <w:right w:val="single" w:sz="4" w:space="0" w:color="auto"/>
            </w:tcBorders>
          </w:tcPr>
          <w:p w:rsidR="005F1A82" w:rsidRPr="00F51A9B" w:rsidRDefault="005F1A82" w:rsidP="00081C4D">
            <w:pPr>
              <w:tabs>
                <w:tab w:val="left" w:pos="2928"/>
                <w:tab w:val="left" w:pos="3049"/>
              </w:tabs>
              <w:rPr>
                <w:rFonts w:ascii="Arial" w:hAnsi="Arial" w:cs="Arial"/>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ni</w:t>
            </w:r>
            <w:r>
              <w:rPr>
                <w:rFonts w:ascii="Arial" w:hAnsi="Arial" w:cs="Arial"/>
                <w:sz w:val="18"/>
                <w:szCs w:val="18"/>
              </w:rPr>
              <w:t>cht erwünscht</w:t>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103"/>
        <w:gridCol w:w="5104"/>
      </w:tblGrid>
      <w:tr w:rsidR="00830D2F" w:rsidRPr="00F51A9B" w:rsidTr="00BF68DD">
        <w:trPr>
          <w:cantSplit/>
          <w:trHeight w:val="267"/>
        </w:trPr>
        <w:tc>
          <w:tcPr>
            <w:tcW w:w="10207" w:type="dxa"/>
            <w:gridSpan w:val="2"/>
            <w:tcBorders>
              <w:top w:val="single" w:sz="4" w:space="0" w:color="auto"/>
              <w:bottom w:val="nil"/>
              <w:right w:val="single" w:sz="6" w:space="0" w:color="auto"/>
            </w:tcBorders>
          </w:tcPr>
          <w:p w:rsidR="00830D2F" w:rsidRPr="00830D2F" w:rsidRDefault="00830D2F" w:rsidP="00830D2F">
            <w:pPr>
              <w:widowControl w:val="0"/>
              <w:spacing w:line="360" w:lineRule="auto"/>
              <w:rPr>
                <w:rFonts w:ascii="Arial" w:hAnsi="Arial" w:cs="Arial"/>
                <w:b/>
                <w:sz w:val="18"/>
                <w:szCs w:val="18"/>
              </w:rPr>
            </w:pPr>
            <w:r>
              <w:rPr>
                <w:rFonts w:ascii="Arial" w:hAnsi="Arial" w:cs="Arial"/>
                <w:b/>
                <w:sz w:val="18"/>
                <w:szCs w:val="18"/>
              </w:rPr>
              <w:t>Rechnungslegung an</w:t>
            </w:r>
          </w:p>
        </w:tc>
      </w:tr>
      <w:tr w:rsidR="00492CA2" w:rsidRPr="00F51A9B" w:rsidTr="00BF68DD">
        <w:trPr>
          <w:cantSplit/>
          <w:trHeight w:hRule="exact" w:val="340"/>
        </w:trPr>
        <w:tc>
          <w:tcPr>
            <w:tcW w:w="5103" w:type="dxa"/>
            <w:tcBorders>
              <w:top w:val="nil"/>
              <w:bottom w:val="nil"/>
              <w:right w:val="nil"/>
            </w:tcBorders>
          </w:tcPr>
          <w:p w:rsidR="00492CA2" w:rsidRDefault="00492CA2" w:rsidP="00946CFF">
            <w:pPr>
              <w:widowControl w:val="0"/>
              <w:tabs>
                <w:tab w:val="left" w:pos="1065"/>
              </w:tabs>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nil"/>
              <w:right w:val="single" w:sz="6" w:space="0" w:color="auto"/>
            </w:tcBorders>
          </w:tcPr>
          <w:p w:rsidR="00492CA2" w:rsidRDefault="007B4B0E" w:rsidP="007B4B0E">
            <w:pPr>
              <w:tabs>
                <w:tab w:val="left" w:pos="1065"/>
              </w:tabs>
              <w:spacing w:line="360" w:lineRule="auto"/>
              <w:rPr>
                <w:rFonts w:ascii="Arial" w:hAnsi="Arial" w:cs="Arial"/>
                <w:b/>
                <w:sz w:val="18"/>
                <w:szCs w:val="18"/>
              </w:rPr>
            </w:pPr>
            <w:r>
              <w:rPr>
                <w:rFonts w:ascii="Arial" w:hAnsi="Arial" w:cs="Arial"/>
                <w:sz w:val="18"/>
                <w:szCs w:val="18"/>
              </w:rPr>
              <w:t>Dienststelle:</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92CA2" w:rsidRPr="00F51A9B" w:rsidTr="00BF68DD">
        <w:trPr>
          <w:cantSplit/>
          <w:trHeight w:hRule="exact" w:val="340"/>
        </w:trPr>
        <w:tc>
          <w:tcPr>
            <w:tcW w:w="5103" w:type="dxa"/>
            <w:tcBorders>
              <w:top w:val="nil"/>
              <w:bottom w:val="nil"/>
              <w:right w:val="nil"/>
            </w:tcBorders>
          </w:tcPr>
          <w:p w:rsidR="00492CA2" w:rsidRDefault="00492CA2" w:rsidP="00946CFF">
            <w:pPr>
              <w:tabs>
                <w:tab w:val="left" w:pos="1065"/>
              </w:tabs>
              <w:spacing w:line="360" w:lineRule="auto"/>
              <w:rPr>
                <w:rFonts w:ascii="Arial" w:hAnsi="Arial" w:cs="Arial"/>
                <w:sz w:val="18"/>
                <w:szCs w:val="18"/>
              </w:rPr>
            </w:pPr>
            <w:r>
              <w:rPr>
                <w:rFonts w:ascii="Arial" w:hAnsi="Arial" w:cs="Arial"/>
                <w:sz w:val="18"/>
                <w:szCs w:val="18"/>
              </w:rPr>
              <w:t>Straße:</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nil"/>
              <w:right w:val="single" w:sz="6" w:space="0" w:color="auto"/>
            </w:tcBorders>
          </w:tcPr>
          <w:p w:rsidR="00492CA2" w:rsidRDefault="00680176" w:rsidP="00946CFF">
            <w:pPr>
              <w:widowControl w:val="0"/>
              <w:tabs>
                <w:tab w:val="left" w:pos="1065"/>
              </w:tabs>
              <w:spacing w:line="360" w:lineRule="auto"/>
              <w:rPr>
                <w:rFonts w:ascii="Arial" w:hAnsi="Arial" w:cs="Arial"/>
                <w:sz w:val="18"/>
                <w:szCs w:val="18"/>
              </w:rPr>
            </w:pPr>
            <w:r>
              <w:rPr>
                <w:rFonts w:ascii="Arial" w:hAnsi="Arial" w:cs="Arial"/>
                <w:sz w:val="18"/>
                <w:szCs w:val="18"/>
              </w:rPr>
              <w:t>Nr</w:t>
            </w:r>
            <w:r w:rsidR="00492CA2">
              <w:rPr>
                <w:rFonts w:ascii="Arial" w:hAnsi="Arial" w:cs="Arial"/>
                <w:sz w:val="18"/>
                <w:szCs w:val="18"/>
              </w:rPr>
              <w:t>:</w:t>
            </w:r>
            <w:r w:rsidR="00492CA2">
              <w:rPr>
                <w:rFonts w:ascii="Arial" w:hAnsi="Arial" w:cs="Arial"/>
                <w:sz w:val="18"/>
                <w:szCs w:val="18"/>
              </w:rPr>
              <w:tab/>
            </w:r>
            <w:r w:rsidR="00492CA2">
              <w:rPr>
                <w:rFonts w:ascii="Arial" w:hAnsi="Arial" w:cs="Arial"/>
                <w:sz w:val="18"/>
                <w:szCs w:val="18"/>
              </w:rPr>
              <w:fldChar w:fldCharType="begin">
                <w:ffData>
                  <w:name w:val=""/>
                  <w:enabled/>
                  <w:calcOnExit w:val="0"/>
                  <w:textInput>
                    <w:maxLength w:val="35"/>
                  </w:textInput>
                </w:ffData>
              </w:fldChar>
            </w:r>
            <w:r w:rsidR="00492CA2">
              <w:rPr>
                <w:rFonts w:ascii="Arial" w:hAnsi="Arial" w:cs="Arial"/>
                <w:sz w:val="18"/>
                <w:szCs w:val="18"/>
              </w:rPr>
              <w:instrText xml:space="preserve"> FORMTEXT </w:instrText>
            </w:r>
            <w:r w:rsidR="00492CA2">
              <w:rPr>
                <w:rFonts w:ascii="Arial" w:hAnsi="Arial" w:cs="Arial"/>
                <w:sz w:val="18"/>
                <w:szCs w:val="18"/>
              </w:rPr>
            </w:r>
            <w:r w:rsidR="00492CA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492CA2">
              <w:rPr>
                <w:rFonts w:ascii="Arial" w:hAnsi="Arial" w:cs="Arial"/>
                <w:sz w:val="18"/>
                <w:szCs w:val="18"/>
              </w:rPr>
              <w:fldChar w:fldCharType="end"/>
            </w:r>
          </w:p>
        </w:tc>
      </w:tr>
      <w:tr w:rsidR="00492CA2" w:rsidRPr="00F51A9B" w:rsidTr="00BF68DD">
        <w:trPr>
          <w:cantSplit/>
          <w:trHeight w:hRule="exact" w:val="340"/>
        </w:trPr>
        <w:tc>
          <w:tcPr>
            <w:tcW w:w="5103" w:type="dxa"/>
            <w:tcBorders>
              <w:top w:val="nil"/>
              <w:bottom w:val="single" w:sz="6" w:space="0" w:color="auto"/>
              <w:right w:val="nil"/>
            </w:tcBorders>
          </w:tcPr>
          <w:p w:rsidR="00492CA2" w:rsidRDefault="00492CA2" w:rsidP="00946CFF">
            <w:pPr>
              <w:widowControl w:val="0"/>
              <w:tabs>
                <w:tab w:val="left" w:pos="1065"/>
              </w:tabs>
              <w:spacing w:line="360" w:lineRule="auto"/>
              <w:rPr>
                <w:rFonts w:ascii="Arial" w:hAnsi="Arial" w:cs="Arial"/>
                <w:sz w:val="18"/>
                <w:szCs w:val="18"/>
              </w:rPr>
            </w:pPr>
            <w:r>
              <w:rPr>
                <w:rFonts w:ascii="Arial" w:hAnsi="Arial" w:cs="Arial"/>
                <w:sz w:val="18"/>
                <w:szCs w:val="18"/>
              </w:rPr>
              <w:t>Postleitzahl:</w:t>
            </w:r>
            <w:r>
              <w:rPr>
                <w:rFonts w:ascii="Arial" w:hAnsi="Arial" w:cs="Arial"/>
                <w:sz w:val="18"/>
                <w:szCs w:val="18"/>
              </w:rPr>
              <w:tab/>
            </w: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single" w:sz="6" w:space="0" w:color="auto"/>
              <w:right w:val="single" w:sz="6" w:space="0" w:color="auto"/>
            </w:tcBorders>
          </w:tcPr>
          <w:p w:rsidR="00492CA2" w:rsidRDefault="00680176" w:rsidP="00830D2F">
            <w:pPr>
              <w:widowControl w:val="0"/>
              <w:tabs>
                <w:tab w:val="left" w:pos="1065"/>
              </w:tabs>
              <w:spacing w:line="360" w:lineRule="auto"/>
              <w:rPr>
                <w:rFonts w:ascii="Arial" w:hAnsi="Arial" w:cs="Arial"/>
                <w:sz w:val="18"/>
                <w:szCs w:val="18"/>
              </w:rPr>
            </w:pPr>
            <w:r>
              <w:rPr>
                <w:rFonts w:ascii="Arial" w:hAnsi="Arial" w:cs="Arial"/>
                <w:sz w:val="18"/>
                <w:szCs w:val="18"/>
              </w:rPr>
              <w:t>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103"/>
        <w:gridCol w:w="5104"/>
      </w:tblGrid>
      <w:tr w:rsidR="00D5133B" w:rsidRPr="00F51A9B" w:rsidTr="00BF68DD">
        <w:trPr>
          <w:cantSplit/>
          <w:trHeight w:hRule="exact" w:val="383"/>
        </w:trPr>
        <w:tc>
          <w:tcPr>
            <w:tcW w:w="10207" w:type="dxa"/>
            <w:gridSpan w:val="2"/>
            <w:tcBorders>
              <w:top w:val="single" w:sz="6" w:space="0" w:color="auto"/>
              <w:bottom w:val="nil"/>
              <w:right w:val="single" w:sz="6" w:space="0" w:color="auto"/>
            </w:tcBorders>
          </w:tcPr>
          <w:p w:rsidR="00D5133B" w:rsidRPr="00F51A9B" w:rsidRDefault="00D5133B" w:rsidP="002E7308">
            <w:pPr>
              <w:widowControl w:val="0"/>
              <w:spacing w:before="100" w:beforeAutospacing="1"/>
              <w:rPr>
                <w:rFonts w:ascii="Arial" w:hAnsi="Arial" w:cs="Arial"/>
                <w:sz w:val="18"/>
                <w:szCs w:val="18"/>
              </w:rPr>
            </w:pPr>
            <w:r w:rsidRPr="008D63DE">
              <w:rPr>
                <w:rFonts w:ascii="Arial" w:hAnsi="Arial" w:cs="Arial"/>
                <w:sz w:val="14"/>
                <w:szCs w:val="14"/>
              </w:rPr>
              <w:t>Hiermit wird rechtsverbindlich erklärt, dass die Teilnahmevoraus</w:t>
            </w:r>
            <w:r>
              <w:rPr>
                <w:rFonts w:ascii="Arial" w:hAnsi="Arial" w:cs="Arial"/>
                <w:sz w:val="14"/>
                <w:szCs w:val="14"/>
              </w:rPr>
              <w:t>setzungen gem. Veranstaltungskatalog und/oder landesrechtlicher</w:t>
            </w:r>
            <w:r w:rsidRPr="008D63DE">
              <w:rPr>
                <w:rFonts w:ascii="Arial" w:hAnsi="Arial" w:cs="Arial"/>
                <w:sz w:val="14"/>
                <w:szCs w:val="14"/>
              </w:rPr>
              <w:t xml:space="preserve"> Regelungen</w:t>
            </w:r>
            <w:r>
              <w:rPr>
                <w:rFonts w:ascii="Arial" w:hAnsi="Arial" w:cs="Arial"/>
                <w:sz w:val="14"/>
                <w:szCs w:val="14"/>
              </w:rPr>
              <w:t xml:space="preserve"> erfüllt sind:</w:t>
            </w:r>
          </w:p>
        </w:tc>
      </w:tr>
      <w:tr w:rsidR="00FC3853" w:rsidRPr="00F51A9B" w:rsidTr="00BF68DD">
        <w:trPr>
          <w:cantSplit/>
          <w:trHeight w:hRule="exact" w:val="340"/>
        </w:trPr>
        <w:tc>
          <w:tcPr>
            <w:tcW w:w="5103" w:type="dxa"/>
            <w:tcBorders>
              <w:top w:val="nil"/>
              <w:bottom w:val="nil"/>
              <w:right w:val="nil"/>
            </w:tcBorders>
          </w:tcPr>
          <w:p w:rsidR="00FC3853" w:rsidRPr="008D63DE" w:rsidRDefault="00FC3853" w:rsidP="00946CFF">
            <w:pPr>
              <w:tabs>
                <w:tab w:val="left" w:pos="1065"/>
                <w:tab w:val="left" w:pos="2114"/>
              </w:tabs>
              <w:rPr>
                <w:rFonts w:ascii="Arial" w:hAnsi="Arial" w:cs="Arial"/>
                <w:sz w:val="14"/>
                <w:szCs w:val="14"/>
              </w:rPr>
            </w:pPr>
            <w:r w:rsidRPr="00F51A9B">
              <w:rPr>
                <w:rFonts w:ascii="Arial" w:hAnsi="Arial" w:cs="Arial"/>
                <w:sz w:val="18"/>
                <w:szCs w:val="18"/>
              </w:rPr>
              <w:t>Ort:</w:t>
            </w:r>
            <w:bookmarkStart w:id="6" w:name="Text37"/>
            <w:r>
              <w:rPr>
                <w:rFonts w:ascii="Arial" w:hAnsi="Arial" w:cs="Arial"/>
                <w:sz w:val="18"/>
                <w:szCs w:val="18"/>
              </w:rPr>
              <w:tab/>
            </w:r>
            <w:bookmarkStart w:id="7" w:name="Text38"/>
            <w:bookmarkEnd w:id="6"/>
            <w:r w:rsidR="00F37218">
              <w:rPr>
                <w:rFonts w:ascii="Arial" w:hAnsi="Arial" w:cs="Arial"/>
                <w:sz w:val="18"/>
                <w:szCs w:val="18"/>
              </w:rPr>
              <w:fldChar w:fldCharType="begin">
                <w:ffData>
                  <w:name w:val=""/>
                  <w:enabled/>
                  <w:calcOnExit w:val="0"/>
                  <w:textInput>
                    <w:maxLength w:val="35"/>
                  </w:textInput>
                </w:ffData>
              </w:fldChar>
            </w:r>
            <w:r w:rsidR="00F37218">
              <w:rPr>
                <w:rFonts w:ascii="Arial" w:hAnsi="Arial" w:cs="Arial"/>
                <w:sz w:val="18"/>
                <w:szCs w:val="18"/>
              </w:rPr>
              <w:instrText xml:space="preserve"> FORMTEXT </w:instrText>
            </w:r>
            <w:r w:rsidR="00F37218">
              <w:rPr>
                <w:rFonts w:ascii="Arial" w:hAnsi="Arial" w:cs="Arial"/>
                <w:sz w:val="18"/>
                <w:szCs w:val="18"/>
              </w:rPr>
            </w:r>
            <w:r w:rsidR="00F37218">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F37218">
              <w:rPr>
                <w:rFonts w:ascii="Arial" w:hAnsi="Arial" w:cs="Arial"/>
                <w:sz w:val="18"/>
                <w:szCs w:val="18"/>
              </w:rPr>
              <w:fldChar w:fldCharType="end"/>
            </w:r>
          </w:p>
        </w:tc>
        <w:bookmarkEnd w:id="7"/>
        <w:tc>
          <w:tcPr>
            <w:tcW w:w="5104" w:type="dxa"/>
            <w:tcBorders>
              <w:top w:val="nil"/>
              <w:left w:val="nil"/>
              <w:bottom w:val="nil"/>
              <w:right w:val="single" w:sz="6" w:space="0" w:color="auto"/>
            </w:tcBorders>
          </w:tcPr>
          <w:p w:rsidR="00FC3853" w:rsidRPr="008D63DE" w:rsidRDefault="00FC3853" w:rsidP="00DF745C">
            <w:pPr>
              <w:tabs>
                <w:tab w:val="left" w:pos="1065"/>
                <w:tab w:val="left" w:pos="2114"/>
              </w:tabs>
              <w:rPr>
                <w:rFonts w:ascii="Arial" w:hAnsi="Arial" w:cs="Arial"/>
                <w:sz w:val="14"/>
                <w:szCs w:val="14"/>
              </w:rPr>
            </w:pPr>
            <w:r w:rsidRPr="00F51A9B">
              <w:rPr>
                <w:rFonts w:ascii="Arial" w:hAnsi="Arial" w:cs="Arial"/>
                <w:sz w:val="18"/>
                <w:szCs w:val="18"/>
              </w:rPr>
              <w:t xml:space="preserve">Datum: </w:t>
            </w:r>
            <w:r w:rsidR="00F37218">
              <w:rPr>
                <w:rFonts w:ascii="Arial" w:hAnsi="Arial" w:cs="Arial"/>
                <w:sz w:val="18"/>
                <w:szCs w:val="18"/>
              </w:rPr>
              <w:tab/>
            </w:r>
            <w:r w:rsidRPr="00F51A9B">
              <w:rPr>
                <w:rFonts w:ascii="Arial" w:hAnsi="Arial" w:cs="Arial"/>
                <w:sz w:val="18"/>
                <w:szCs w:val="18"/>
              </w:rPr>
              <w:fldChar w:fldCharType="begin">
                <w:ffData>
                  <w:name w:val=""/>
                  <w:enabled/>
                  <w:calcOnExit w:val="0"/>
                  <w:textInput>
                    <w:type w:val="date"/>
                    <w:format w:val="dd.MM.yy"/>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Pr="00F51A9B">
              <w:rPr>
                <w:rFonts w:ascii="Arial" w:hAnsi="Arial" w:cs="Arial"/>
                <w:sz w:val="18"/>
                <w:szCs w:val="18"/>
              </w:rPr>
              <w:fldChar w:fldCharType="end"/>
            </w:r>
          </w:p>
        </w:tc>
      </w:tr>
      <w:tr w:rsidR="00FC3853" w:rsidRPr="00F51A9B" w:rsidTr="00BF68DD">
        <w:trPr>
          <w:cantSplit/>
          <w:trHeight w:hRule="exact" w:val="340"/>
        </w:trPr>
        <w:tc>
          <w:tcPr>
            <w:tcW w:w="5103" w:type="dxa"/>
            <w:tcBorders>
              <w:top w:val="nil"/>
              <w:bottom w:val="single" w:sz="6" w:space="0" w:color="auto"/>
              <w:right w:val="nil"/>
            </w:tcBorders>
          </w:tcPr>
          <w:p w:rsidR="00FC3853" w:rsidRPr="00F51A9B" w:rsidRDefault="00FC3853" w:rsidP="00946CFF">
            <w:pPr>
              <w:tabs>
                <w:tab w:val="left" w:pos="1065"/>
                <w:tab w:val="left" w:pos="2114"/>
              </w:tabs>
              <w:rPr>
                <w:rFonts w:ascii="Arial" w:hAnsi="Arial" w:cs="Arial"/>
                <w:sz w:val="18"/>
                <w:szCs w:val="18"/>
              </w:rPr>
            </w:pPr>
            <w:r>
              <w:rPr>
                <w:rFonts w:ascii="Arial" w:hAnsi="Arial" w:cs="Arial"/>
                <w:sz w:val="18"/>
                <w:szCs w:val="18"/>
              </w:rPr>
              <w:t>Funktion:</w:t>
            </w:r>
            <w:bookmarkStart w:id="8" w:name="Text39"/>
            <w:r>
              <w:rPr>
                <w:rFonts w:ascii="Arial" w:hAnsi="Arial" w:cs="Arial"/>
                <w:sz w:val="18"/>
                <w:szCs w:val="18"/>
              </w:rPr>
              <w:tab/>
            </w:r>
            <w:bookmarkEnd w:id="8"/>
            <w:r w:rsidR="00F37218">
              <w:rPr>
                <w:rFonts w:ascii="Arial" w:hAnsi="Arial" w:cs="Arial"/>
                <w:sz w:val="18"/>
                <w:szCs w:val="18"/>
              </w:rPr>
              <w:fldChar w:fldCharType="begin">
                <w:ffData>
                  <w:name w:val=""/>
                  <w:enabled/>
                  <w:calcOnExit w:val="0"/>
                  <w:textInput>
                    <w:maxLength w:val="35"/>
                  </w:textInput>
                </w:ffData>
              </w:fldChar>
            </w:r>
            <w:r w:rsidR="00F37218">
              <w:rPr>
                <w:rFonts w:ascii="Arial" w:hAnsi="Arial" w:cs="Arial"/>
                <w:sz w:val="18"/>
                <w:szCs w:val="18"/>
              </w:rPr>
              <w:instrText xml:space="preserve"> FORMTEXT </w:instrText>
            </w:r>
            <w:r w:rsidR="00F37218">
              <w:rPr>
                <w:rFonts w:ascii="Arial" w:hAnsi="Arial" w:cs="Arial"/>
                <w:sz w:val="18"/>
                <w:szCs w:val="18"/>
              </w:rPr>
            </w:r>
            <w:r w:rsidR="00F37218">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F37218">
              <w:rPr>
                <w:rFonts w:ascii="Arial" w:hAnsi="Arial" w:cs="Arial"/>
                <w:sz w:val="18"/>
                <w:szCs w:val="18"/>
              </w:rPr>
              <w:fldChar w:fldCharType="end"/>
            </w:r>
          </w:p>
        </w:tc>
        <w:tc>
          <w:tcPr>
            <w:tcW w:w="5104" w:type="dxa"/>
            <w:tcBorders>
              <w:top w:val="nil"/>
              <w:left w:val="nil"/>
              <w:bottom w:val="single" w:sz="6" w:space="0" w:color="auto"/>
              <w:right w:val="single" w:sz="6" w:space="0" w:color="auto"/>
            </w:tcBorders>
          </w:tcPr>
          <w:p w:rsidR="00FC3853" w:rsidRPr="00F51A9B" w:rsidRDefault="00FC3853" w:rsidP="00492CA2">
            <w:pPr>
              <w:tabs>
                <w:tab w:val="left" w:pos="1065"/>
                <w:tab w:val="left" w:pos="2114"/>
              </w:tabs>
              <w:rPr>
                <w:rFonts w:ascii="Arial" w:hAnsi="Arial" w:cs="Arial"/>
                <w:sz w:val="18"/>
                <w:szCs w:val="18"/>
              </w:rPr>
            </w:pPr>
            <w:r>
              <w:rPr>
                <w:rFonts w:ascii="Arial" w:hAnsi="Arial" w:cs="Arial"/>
                <w:sz w:val="18"/>
                <w:szCs w:val="18"/>
              </w:rPr>
              <w:t>Unterschrift:  ……………………..</w:t>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87"/>
        <w:gridCol w:w="1555"/>
        <w:gridCol w:w="1560"/>
        <w:gridCol w:w="1705"/>
      </w:tblGrid>
      <w:tr w:rsidR="0097360E" w:rsidRPr="00F51A9B" w:rsidTr="00BF68DD">
        <w:trPr>
          <w:cantSplit/>
          <w:trHeight w:val="1375"/>
        </w:trPr>
        <w:tc>
          <w:tcPr>
            <w:tcW w:w="10207" w:type="dxa"/>
            <w:gridSpan w:val="4"/>
            <w:tcBorders>
              <w:top w:val="single" w:sz="6" w:space="0" w:color="auto"/>
              <w:bottom w:val="nil"/>
              <w:right w:val="single" w:sz="6" w:space="0" w:color="auto"/>
            </w:tcBorders>
          </w:tcPr>
          <w:p w:rsidR="0097360E" w:rsidRDefault="0097360E" w:rsidP="00DB1C6F">
            <w:pPr>
              <w:tabs>
                <w:tab w:val="left" w:pos="1065"/>
                <w:tab w:val="left" w:pos="2114"/>
              </w:tabs>
              <w:rPr>
                <w:rFonts w:ascii="Arial" w:hAnsi="Arial" w:cs="Arial"/>
                <w:b/>
                <w:sz w:val="18"/>
                <w:szCs w:val="18"/>
              </w:rPr>
            </w:pPr>
            <w:r w:rsidRPr="00580C30">
              <w:rPr>
                <w:rFonts w:ascii="Arial" w:hAnsi="Arial" w:cs="Arial"/>
                <w:b/>
                <w:sz w:val="18"/>
                <w:szCs w:val="18"/>
              </w:rPr>
              <w:t>Vom IBK auszufüllen</w:t>
            </w:r>
          </w:p>
          <w:p w:rsidR="0097360E" w:rsidRPr="00E173B3" w:rsidRDefault="0097360E" w:rsidP="00DB1C6F">
            <w:pPr>
              <w:tabs>
                <w:tab w:val="left" w:pos="1065"/>
                <w:tab w:val="left" w:pos="2114"/>
              </w:tabs>
              <w:rPr>
                <w:rFonts w:ascii="Arial" w:hAnsi="Arial" w:cs="Arial"/>
                <w:b/>
                <w:sz w:val="8"/>
                <w:szCs w:val="8"/>
              </w:rPr>
            </w:pPr>
          </w:p>
          <w:p w:rsidR="0097360E" w:rsidRPr="00127213" w:rsidRDefault="0097360E" w:rsidP="00127213">
            <w:pPr>
              <w:tabs>
                <w:tab w:val="left" w:pos="1065"/>
                <w:tab w:val="left" w:pos="2114"/>
              </w:tabs>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4"/>
                <w:szCs w:val="14"/>
              </w:rPr>
              <w:t xml:space="preserve"> </w:t>
            </w:r>
            <w:r w:rsidRPr="00127213">
              <w:rPr>
                <w:rFonts w:ascii="Arial" w:hAnsi="Arial" w:cs="Arial"/>
                <w:sz w:val="18"/>
                <w:szCs w:val="18"/>
              </w:rPr>
              <w:t xml:space="preserve">Der Veranstaltungsplatz wird zugesagt. </w:t>
            </w:r>
            <w:r>
              <w:rPr>
                <w:rFonts w:ascii="Arial" w:hAnsi="Arial" w:cs="Arial"/>
                <w:sz w:val="18"/>
                <w:szCs w:val="18"/>
              </w:rPr>
              <w:t>B</w:t>
            </w:r>
            <w:r w:rsidRPr="00127213">
              <w:rPr>
                <w:rFonts w:ascii="Arial" w:hAnsi="Arial" w:cs="Arial"/>
                <w:sz w:val="18"/>
                <w:szCs w:val="18"/>
              </w:rPr>
              <w:t>eachten Sie auch die Informationen auf der Homepage des IBK Heyrothsberge.</w:t>
            </w:r>
          </w:p>
          <w:p w:rsidR="0097360E" w:rsidRPr="00127213" w:rsidRDefault="0097360E" w:rsidP="00DB1C6F">
            <w:pPr>
              <w:tabs>
                <w:tab w:val="left" w:pos="1065"/>
                <w:tab w:val="left" w:pos="2114"/>
              </w:tabs>
              <w:rPr>
                <w:rFonts w:ascii="Arial" w:hAnsi="Arial" w:cs="Arial"/>
                <w:b/>
                <w:sz w:val="18"/>
                <w:szCs w:val="18"/>
              </w:rPr>
            </w:pPr>
          </w:p>
          <w:p w:rsidR="0097360E" w:rsidRPr="00127213" w:rsidRDefault="0097360E" w:rsidP="00DB1C6F">
            <w:pPr>
              <w:tabs>
                <w:tab w:val="left" w:pos="1065"/>
                <w:tab w:val="left" w:pos="2114"/>
              </w:tabs>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4"/>
                <w:szCs w:val="14"/>
              </w:rPr>
              <w:t xml:space="preserve"> </w:t>
            </w:r>
            <w:r w:rsidRPr="00127213">
              <w:rPr>
                <w:rFonts w:ascii="Arial" w:hAnsi="Arial" w:cs="Arial"/>
                <w:sz w:val="18"/>
                <w:szCs w:val="18"/>
              </w:rPr>
              <w:t>Eine Teilnahme ist leider nicht möglich.</w:t>
            </w:r>
          </w:p>
          <w:p w:rsidR="0097360E" w:rsidRPr="00E173B3" w:rsidRDefault="0097360E" w:rsidP="00DB1C6F">
            <w:pPr>
              <w:tabs>
                <w:tab w:val="left" w:pos="1065"/>
                <w:tab w:val="left" w:pos="2114"/>
              </w:tabs>
              <w:rPr>
                <w:rFonts w:ascii="Arial" w:hAnsi="Arial" w:cs="Arial"/>
                <w:b/>
                <w:sz w:val="8"/>
                <w:szCs w:val="8"/>
              </w:rPr>
            </w:pPr>
          </w:p>
          <w:p w:rsidR="0097360E" w:rsidRPr="00580C30" w:rsidRDefault="00DF745C" w:rsidP="00DF745C">
            <w:pPr>
              <w:tabs>
                <w:tab w:val="left" w:pos="1065"/>
                <w:tab w:val="left" w:pos="2114"/>
              </w:tabs>
              <w:rPr>
                <w:rFonts w:ascii="Arial" w:hAnsi="Arial" w:cs="Arial"/>
                <w:b/>
                <w:sz w:val="18"/>
                <w:szCs w:val="18"/>
              </w:rPr>
            </w:pPr>
            <w:r>
              <w:rPr>
                <w:rFonts w:ascii="Arial" w:hAnsi="Arial" w:cs="Arial"/>
                <w:sz w:val="18"/>
                <w:szCs w:val="18"/>
              </w:rPr>
              <w:tab/>
            </w:r>
            <w:r w:rsidR="0097360E" w:rsidRPr="00F51A9B">
              <w:rPr>
                <w:rFonts w:ascii="Arial" w:hAnsi="Arial" w:cs="Arial"/>
                <w:sz w:val="18"/>
                <w:szCs w:val="18"/>
              </w:rPr>
              <w:fldChar w:fldCharType="begin">
                <w:ffData>
                  <w:name w:val="Kontrollkästchen1"/>
                  <w:enabled/>
                  <w:calcOnExit w:val="0"/>
                  <w:checkBox>
                    <w:sizeAuto/>
                    <w:default w:val="0"/>
                    <w:checked w:val="0"/>
                  </w:checkBox>
                </w:ffData>
              </w:fldChar>
            </w:r>
            <w:r w:rsidR="0097360E" w:rsidRPr="00F51A9B">
              <w:rPr>
                <w:rFonts w:ascii="Arial" w:hAnsi="Arial" w:cs="Arial"/>
                <w:sz w:val="18"/>
                <w:szCs w:val="18"/>
              </w:rPr>
              <w:instrText xml:space="preserve"> FORMCHECKBOX </w:instrText>
            </w:r>
            <w:r w:rsidR="00FA3F4A">
              <w:rPr>
                <w:rFonts w:ascii="Arial" w:hAnsi="Arial" w:cs="Arial"/>
                <w:sz w:val="18"/>
                <w:szCs w:val="18"/>
              </w:rPr>
            </w:r>
            <w:r w:rsidR="00FA3F4A">
              <w:rPr>
                <w:rFonts w:ascii="Arial" w:hAnsi="Arial" w:cs="Arial"/>
                <w:sz w:val="18"/>
                <w:szCs w:val="18"/>
              </w:rPr>
              <w:fldChar w:fldCharType="separate"/>
            </w:r>
            <w:r w:rsidR="0097360E" w:rsidRPr="00F51A9B">
              <w:rPr>
                <w:rFonts w:ascii="Arial" w:hAnsi="Arial" w:cs="Arial"/>
                <w:sz w:val="18"/>
                <w:szCs w:val="18"/>
              </w:rPr>
              <w:fldChar w:fldCharType="end"/>
            </w:r>
            <w:r w:rsidR="0097360E">
              <w:rPr>
                <w:rFonts w:ascii="Arial" w:hAnsi="Arial" w:cs="Arial"/>
                <w:sz w:val="14"/>
                <w:szCs w:val="14"/>
              </w:rPr>
              <w:t xml:space="preserve"> </w:t>
            </w:r>
            <w:r w:rsidR="0097360E" w:rsidRPr="00127213">
              <w:rPr>
                <w:rFonts w:ascii="Arial" w:hAnsi="Arial" w:cs="Arial"/>
                <w:sz w:val="18"/>
                <w:szCs w:val="18"/>
              </w:rPr>
              <w:t xml:space="preserve">Als Ersatz bieten wir Ihnen die </w:t>
            </w:r>
            <w:r>
              <w:rPr>
                <w:rFonts w:ascii="Arial" w:hAnsi="Arial" w:cs="Arial"/>
                <w:sz w:val="18"/>
                <w:szCs w:val="18"/>
              </w:rPr>
              <w:t xml:space="preserve">folgernde </w:t>
            </w:r>
            <w:r w:rsidR="0097360E" w:rsidRPr="00127213">
              <w:rPr>
                <w:rFonts w:ascii="Arial" w:hAnsi="Arial" w:cs="Arial"/>
                <w:sz w:val="18"/>
                <w:szCs w:val="18"/>
              </w:rPr>
              <w:t>Veranstaltung</w:t>
            </w:r>
            <w:r>
              <w:rPr>
                <w:rFonts w:ascii="Arial" w:hAnsi="Arial" w:cs="Arial"/>
                <w:sz w:val="18"/>
                <w:szCs w:val="18"/>
              </w:rPr>
              <w:t xml:space="preserve"> an</w:t>
            </w:r>
            <w:r w:rsidR="0097360E" w:rsidRPr="00127213">
              <w:rPr>
                <w:rFonts w:ascii="Arial" w:hAnsi="Arial" w:cs="Arial"/>
                <w:sz w:val="18"/>
                <w:szCs w:val="18"/>
              </w:rPr>
              <w:t>:</w:t>
            </w:r>
          </w:p>
        </w:tc>
      </w:tr>
      <w:tr w:rsidR="007F0B21" w:rsidRPr="00F51A9B" w:rsidTr="00BF68DD">
        <w:trPr>
          <w:cantSplit/>
          <w:trHeight w:hRule="exact" w:val="340"/>
        </w:trPr>
        <w:tc>
          <w:tcPr>
            <w:tcW w:w="6942" w:type="dxa"/>
            <w:gridSpan w:val="2"/>
            <w:tcBorders>
              <w:top w:val="nil"/>
              <w:bottom w:val="nil"/>
              <w:right w:val="nil"/>
            </w:tcBorders>
          </w:tcPr>
          <w:p w:rsidR="007F0B21" w:rsidRPr="00580C30" w:rsidRDefault="007F0B21" w:rsidP="00946CFF">
            <w:pPr>
              <w:tabs>
                <w:tab w:val="left" w:pos="1348"/>
                <w:tab w:val="left" w:pos="2114"/>
              </w:tabs>
              <w:rPr>
                <w:rFonts w:ascii="Arial" w:hAnsi="Arial" w:cs="Arial"/>
                <w:b/>
                <w:sz w:val="18"/>
                <w:szCs w:val="18"/>
              </w:rPr>
            </w:pPr>
            <w:r>
              <w:rPr>
                <w:rFonts w:ascii="Arial" w:hAnsi="Arial" w:cs="Arial"/>
                <w:b/>
                <w:sz w:val="18"/>
                <w:szCs w:val="18"/>
              </w:rPr>
              <w:t>Veranstaltung</w:t>
            </w:r>
            <w:r>
              <w:rPr>
                <w:rFonts w:ascii="Arial" w:hAnsi="Arial" w:cs="Arial"/>
                <w:b/>
                <w:sz w:val="18"/>
                <w:szCs w:val="18"/>
              </w:rPr>
              <w:tab/>
            </w:r>
            <w:r>
              <w:rPr>
                <w:rFonts w:ascii="Arial" w:hAnsi="Arial" w:cs="Arial"/>
                <w:sz w:val="18"/>
                <w:szCs w:val="18"/>
              </w:rPr>
              <w:fldChar w:fldCharType="begin">
                <w:ffData>
                  <w:name w:val=""/>
                  <w:enabled/>
                  <w:calcOnExit w:val="0"/>
                  <w:textInput>
                    <w:maxLength w:val="4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1560" w:type="dxa"/>
            <w:tcBorders>
              <w:top w:val="nil"/>
              <w:left w:val="nil"/>
              <w:bottom w:val="nil"/>
              <w:right w:val="nil"/>
            </w:tcBorders>
          </w:tcPr>
          <w:p w:rsidR="007F0B21" w:rsidRPr="00580C30" w:rsidRDefault="001B3323" w:rsidP="00946CFF">
            <w:pPr>
              <w:tabs>
                <w:tab w:val="left" w:pos="1348"/>
                <w:tab w:val="left" w:pos="2114"/>
              </w:tabs>
              <w:rPr>
                <w:rFonts w:ascii="Arial" w:hAnsi="Arial" w:cs="Arial"/>
                <w:b/>
                <w:sz w:val="18"/>
                <w:szCs w:val="18"/>
              </w:rPr>
            </w:pPr>
            <w:r>
              <w:rPr>
                <w:rFonts w:ascii="Arial" w:hAnsi="Arial" w:cs="Arial"/>
                <w:b/>
                <w:sz w:val="18"/>
                <w:szCs w:val="18"/>
              </w:rPr>
              <w:t>vom</w:t>
            </w:r>
            <w:r w:rsidR="007F0B21">
              <w:rPr>
                <w:rFonts w:ascii="Arial" w:hAnsi="Arial" w:cs="Arial"/>
                <w:b/>
                <w:sz w:val="18"/>
                <w:szCs w:val="18"/>
              </w:rPr>
              <w:t xml:space="preserve"> </w:t>
            </w:r>
            <w:r w:rsidR="007F0B21">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sidR="007F0B21">
              <w:rPr>
                <w:rFonts w:ascii="Arial" w:hAnsi="Arial" w:cs="Arial"/>
                <w:sz w:val="18"/>
                <w:szCs w:val="18"/>
              </w:rPr>
              <w:instrText xml:space="preserve"> FORMTEXT </w:instrText>
            </w:r>
            <w:r w:rsidR="007F0B21">
              <w:rPr>
                <w:rFonts w:ascii="Arial" w:hAnsi="Arial" w:cs="Arial"/>
                <w:sz w:val="18"/>
                <w:szCs w:val="18"/>
              </w:rPr>
            </w:r>
            <w:r w:rsidR="007F0B21">
              <w:rPr>
                <w:rFonts w:ascii="Arial" w:hAnsi="Arial" w:cs="Arial"/>
                <w:sz w:val="18"/>
                <w:szCs w:val="18"/>
              </w:rPr>
              <w:fldChar w:fldCharType="separate"/>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sz w:val="18"/>
                <w:szCs w:val="18"/>
              </w:rPr>
              <w:fldChar w:fldCharType="end"/>
            </w:r>
          </w:p>
        </w:tc>
        <w:tc>
          <w:tcPr>
            <w:tcW w:w="1705" w:type="dxa"/>
            <w:tcBorders>
              <w:top w:val="nil"/>
              <w:left w:val="nil"/>
              <w:bottom w:val="nil"/>
              <w:right w:val="single" w:sz="6" w:space="0" w:color="auto"/>
            </w:tcBorders>
          </w:tcPr>
          <w:p w:rsidR="007F0B21" w:rsidRPr="00580C30" w:rsidRDefault="001B3323" w:rsidP="00946CFF">
            <w:pPr>
              <w:tabs>
                <w:tab w:val="left" w:pos="1348"/>
                <w:tab w:val="left" w:pos="2114"/>
              </w:tabs>
              <w:rPr>
                <w:rFonts w:ascii="Arial" w:hAnsi="Arial" w:cs="Arial"/>
                <w:b/>
                <w:sz w:val="18"/>
                <w:szCs w:val="18"/>
              </w:rPr>
            </w:pPr>
            <w:r>
              <w:rPr>
                <w:rFonts w:ascii="Arial" w:hAnsi="Arial" w:cs="Arial"/>
                <w:b/>
                <w:sz w:val="18"/>
                <w:szCs w:val="18"/>
              </w:rPr>
              <w:t>bis</w:t>
            </w:r>
            <w:r w:rsidR="007F0B21">
              <w:rPr>
                <w:rFonts w:ascii="Arial" w:hAnsi="Arial" w:cs="Arial"/>
                <w:b/>
                <w:sz w:val="18"/>
                <w:szCs w:val="18"/>
              </w:rPr>
              <w:t xml:space="preserve"> </w:t>
            </w:r>
            <w:r w:rsidR="007F0B21">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sidR="007F0B21">
              <w:rPr>
                <w:rFonts w:ascii="Arial" w:hAnsi="Arial" w:cs="Arial"/>
                <w:sz w:val="18"/>
                <w:szCs w:val="18"/>
              </w:rPr>
              <w:instrText xml:space="preserve"> FORMTEXT </w:instrText>
            </w:r>
            <w:r w:rsidR="007F0B21">
              <w:rPr>
                <w:rFonts w:ascii="Arial" w:hAnsi="Arial" w:cs="Arial"/>
                <w:sz w:val="18"/>
                <w:szCs w:val="18"/>
              </w:rPr>
            </w:r>
            <w:r w:rsidR="007F0B21">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7F0B21">
              <w:rPr>
                <w:rFonts w:ascii="Arial" w:hAnsi="Arial" w:cs="Arial"/>
                <w:sz w:val="18"/>
                <w:szCs w:val="18"/>
              </w:rPr>
              <w:fldChar w:fldCharType="end"/>
            </w:r>
          </w:p>
        </w:tc>
      </w:tr>
      <w:tr w:rsidR="0097360E" w:rsidRPr="00F51A9B" w:rsidTr="00BF68DD">
        <w:trPr>
          <w:cantSplit/>
          <w:trHeight w:hRule="exact" w:val="340"/>
        </w:trPr>
        <w:tc>
          <w:tcPr>
            <w:tcW w:w="10207" w:type="dxa"/>
            <w:gridSpan w:val="4"/>
            <w:tcBorders>
              <w:top w:val="nil"/>
              <w:bottom w:val="nil"/>
              <w:right w:val="single" w:sz="6" w:space="0" w:color="auto"/>
            </w:tcBorders>
          </w:tcPr>
          <w:p w:rsidR="0097360E" w:rsidRPr="00580C30" w:rsidRDefault="0097360E" w:rsidP="00946CFF">
            <w:pPr>
              <w:tabs>
                <w:tab w:val="left" w:pos="1065"/>
                <w:tab w:val="left" w:pos="2114"/>
              </w:tabs>
              <w:rPr>
                <w:rFonts w:ascii="Arial" w:hAnsi="Arial" w:cs="Arial"/>
                <w:b/>
                <w:sz w:val="18"/>
                <w:szCs w:val="18"/>
              </w:rPr>
            </w:pPr>
            <w:r w:rsidRPr="00127213">
              <w:rPr>
                <w:rFonts w:ascii="Arial" w:hAnsi="Arial" w:cs="Arial"/>
                <w:sz w:val="18"/>
                <w:szCs w:val="18"/>
              </w:rPr>
              <w:t xml:space="preserve">Bitte </w:t>
            </w:r>
            <w:r>
              <w:rPr>
                <w:rFonts w:ascii="Arial" w:hAnsi="Arial" w:cs="Arial"/>
                <w:sz w:val="18"/>
                <w:szCs w:val="18"/>
              </w:rPr>
              <w:t xml:space="preserve">bestätigen Sie die Inanspruchnahme schriftlich bis spätestens: </w:t>
            </w:r>
            <w:r>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7F0B21" w:rsidRPr="00F51A9B" w:rsidTr="00A83194">
        <w:trPr>
          <w:cantSplit/>
          <w:trHeight w:val="430"/>
        </w:trPr>
        <w:tc>
          <w:tcPr>
            <w:tcW w:w="5387" w:type="dxa"/>
            <w:tcBorders>
              <w:top w:val="nil"/>
              <w:bottom w:val="single" w:sz="6" w:space="0" w:color="auto"/>
              <w:right w:val="nil"/>
            </w:tcBorders>
          </w:tcPr>
          <w:p w:rsidR="007F0B21" w:rsidRPr="004E23E0" w:rsidRDefault="007F0B21" w:rsidP="00946CFF">
            <w:pPr>
              <w:tabs>
                <w:tab w:val="left" w:pos="1065"/>
                <w:tab w:val="left" w:pos="2114"/>
              </w:tabs>
              <w:rPr>
                <w:rFonts w:ascii="Arial" w:hAnsi="Arial" w:cs="Arial"/>
                <w:sz w:val="18"/>
                <w:szCs w:val="18"/>
              </w:rPr>
            </w:pPr>
            <w:r w:rsidRPr="004E23E0">
              <w:rPr>
                <w:rFonts w:ascii="Arial" w:hAnsi="Arial" w:cs="Arial"/>
                <w:sz w:val="18"/>
                <w:szCs w:val="18"/>
              </w:rPr>
              <w:t xml:space="preserve">Heyrothsberge, den </w:t>
            </w:r>
            <w:r>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4820" w:type="dxa"/>
            <w:gridSpan w:val="3"/>
            <w:tcBorders>
              <w:top w:val="nil"/>
              <w:left w:val="nil"/>
              <w:bottom w:val="single" w:sz="6" w:space="0" w:color="auto"/>
              <w:right w:val="single" w:sz="6" w:space="0" w:color="auto"/>
            </w:tcBorders>
          </w:tcPr>
          <w:p w:rsidR="007F0B21" w:rsidRPr="004E23E0" w:rsidRDefault="00BF68DD" w:rsidP="00BF68DD">
            <w:pPr>
              <w:tabs>
                <w:tab w:val="left" w:pos="1065"/>
                <w:tab w:val="left" w:pos="2114"/>
              </w:tabs>
              <w:ind w:left="72" w:hanging="72"/>
              <w:rPr>
                <w:rFonts w:ascii="Arial" w:hAnsi="Arial" w:cs="Arial"/>
                <w:sz w:val="18"/>
                <w:szCs w:val="18"/>
              </w:rPr>
            </w:pPr>
            <w:r>
              <w:rPr>
                <w:rFonts w:ascii="Arial" w:hAnsi="Arial" w:cs="Arial"/>
                <w:sz w:val="18"/>
                <w:szCs w:val="18"/>
              </w:rPr>
              <w:t xml:space="preserve"> </w:t>
            </w:r>
            <w:r w:rsidR="007F0B21">
              <w:rPr>
                <w:rFonts w:ascii="Arial" w:hAnsi="Arial" w:cs="Arial"/>
                <w:sz w:val="18"/>
                <w:szCs w:val="18"/>
              </w:rPr>
              <w:t>Unterschrift:</w:t>
            </w:r>
            <w:r w:rsidR="00DF745C">
              <w:rPr>
                <w:rFonts w:ascii="Arial" w:hAnsi="Arial" w:cs="Arial"/>
                <w:sz w:val="18"/>
                <w:szCs w:val="18"/>
              </w:rPr>
              <w:t xml:space="preserve">  ……………………..</w:t>
            </w:r>
          </w:p>
        </w:tc>
      </w:tr>
    </w:tbl>
    <w:p w:rsidR="00127213" w:rsidRDefault="00127213" w:rsidP="00E70BE5">
      <w:pPr>
        <w:rPr>
          <w:rFonts w:ascii="Arial" w:hAnsi="Arial" w:cs="Arial"/>
          <w:sz w:val="14"/>
          <w:szCs w:val="14"/>
        </w:rPr>
      </w:pPr>
      <w:r>
        <w:rPr>
          <w:rFonts w:ascii="Arial" w:hAnsi="Arial" w:cs="Arial"/>
          <w:sz w:val="14"/>
          <w:szCs w:val="14"/>
        </w:rPr>
        <w:br w:type="page"/>
      </w:r>
    </w:p>
    <w:p w:rsidR="00081341" w:rsidRPr="00B04728" w:rsidRDefault="00081341" w:rsidP="00081341">
      <w:pPr>
        <w:pStyle w:val="berschrift2"/>
        <w:spacing w:line="360" w:lineRule="auto"/>
        <w:rPr>
          <w:rFonts w:ascii="Arial" w:hAnsi="Arial" w:cs="Arial"/>
          <w:b/>
          <w:sz w:val="14"/>
          <w:szCs w:val="14"/>
          <w:u w:val="single"/>
        </w:rPr>
      </w:pPr>
      <w:r w:rsidRPr="00B04728">
        <w:rPr>
          <w:rFonts w:ascii="Arial" w:hAnsi="Arial" w:cs="Arial"/>
          <w:b/>
          <w:sz w:val="14"/>
          <w:szCs w:val="14"/>
          <w:u w:val="single"/>
        </w:rPr>
        <w:lastRenderedPageBreak/>
        <w:t>Allgemeine Geschäftsbedingungen des Institutes für Brand- und Katastrophenschutz Heyrothsberge (AGB IBK) ab 01.08.2016</w:t>
      </w:r>
      <w:r w:rsidR="000B767C">
        <w:rPr>
          <w:rFonts w:ascii="Arial" w:hAnsi="Arial" w:cs="Arial"/>
          <w:b/>
          <w:sz w:val="14"/>
          <w:szCs w:val="14"/>
          <w:u w:val="single"/>
        </w:rPr>
        <w:t xml:space="preserve"> (Aus</w:t>
      </w:r>
      <w:r w:rsidRPr="00B04728">
        <w:rPr>
          <w:rFonts w:ascii="Arial" w:hAnsi="Arial" w:cs="Arial"/>
          <w:b/>
          <w:sz w:val="14"/>
          <w:szCs w:val="14"/>
          <w:u w:val="single"/>
        </w:rPr>
        <w:t>zug)</w:t>
      </w:r>
    </w:p>
    <w:p w:rsidR="00081341" w:rsidRPr="00B04728" w:rsidRDefault="00081341" w:rsidP="00B04728">
      <w:pPr>
        <w:pStyle w:val="Listenabsatz"/>
        <w:numPr>
          <w:ilvl w:val="0"/>
          <w:numId w:val="3"/>
        </w:numPr>
        <w:tabs>
          <w:tab w:val="left" w:pos="0"/>
        </w:tabs>
        <w:spacing w:line="360" w:lineRule="auto"/>
        <w:ind w:left="567" w:hanging="567"/>
        <w:jc w:val="both"/>
        <w:rPr>
          <w:rFonts w:ascii="Arial" w:hAnsi="Arial" w:cs="Arial"/>
          <w:color w:val="000000"/>
          <w:sz w:val="14"/>
          <w:szCs w:val="14"/>
        </w:rPr>
      </w:pPr>
      <w:r w:rsidRPr="00B04728">
        <w:rPr>
          <w:rFonts w:ascii="Arial" w:hAnsi="Arial" w:cs="Arial"/>
          <w:b/>
          <w:color w:val="000000"/>
          <w:sz w:val="14"/>
          <w:szCs w:val="14"/>
        </w:rPr>
        <w:t>Generelle Regelungen für alle Verträge</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Rechnungslegung / Entgeltfälligkeit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Zu zahlende Entgelte sind zwei Wochen nach Rechnungslegung ohne Abzug fällig. Die Rechnungen werden in der Regel elektronisch an die angegebene E-Mailadresse versendet</w:t>
      </w:r>
      <w:r w:rsidR="006261E8">
        <w:rPr>
          <w:rFonts w:ascii="Arial" w:hAnsi="Arial" w:cs="Arial"/>
          <w:color w:val="000000"/>
          <w:sz w:val="12"/>
          <w:szCs w:val="12"/>
        </w:rPr>
        <w:t>.</w:t>
      </w:r>
    </w:p>
    <w:p w:rsidR="00081341" w:rsidRPr="00081341" w:rsidRDefault="00081341" w:rsidP="00081341">
      <w:pPr>
        <w:pStyle w:val="Textkrper2"/>
        <w:spacing w:line="360" w:lineRule="auto"/>
        <w:jc w:val="both"/>
        <w:rPr>
          <w:rFonts w:ascii="Arial" w:hAnsi="Arial" w:cs="Arial"/>
          <w:sz w:val="12"/>
          <w:szCs w:val="12"/>
        </w:rPr>
      </w:pPr>
      <w:r w:rsidRPr="00081341">
        <w:rPr>
          <w:rFonts w:ascii="Arial" w:hAnsi="Arial" w:cs="Arial"/>
          <w:sz w:val="12"/>
          <w:szCs w:val="12"/>
        </w:rPr>
        <w:t>Bei Zahlungsverzug werden Zinsen entsprechend § 288 BGB erhoben. Sonstige nachweisbare Verzugsschäden sind zu ersetzen.</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Haftung</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Das IBK haftet nicht für Schäden aus Unfällen, Beschädigungen, Verlust oder Diebstahl, außer wenn diese auf vorsätzlichem oder grob fahrlässigem Verhalten der Bediensteten des Institutes für Brand- und Katastrophenschutz Heyrothsberge (IBK) beruhen.</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Gerichtsstand</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Privatrechtliche Geldforderungen werden bei Zahlungsverzug gemäß § 1 Abs. 2 Nr. 19 PrivVollstrVO im Verwaltungszwangsverfahren beigetrieben. Sitz des zuständigen Verwaltungsgerichts ist Magdeburg.</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Für alle übrigen Streitigkeiten ist Burg bei Magdeburg Gerichtsstand.</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 xml:space="preserve">Salvatorische Klausel </w:t>
      </w:r>
    </w:p>
    <w:p w:rsidR="00081341" w:rsidRDefault="00081341" w:rsidP="00081341">
      <w:pPr>
        <w:pStyle w:val="Textkrper"/>
        <w:spacing w:line="360" w:lineRule="auto"/>
        <w:ind w:right="-2"/>
        <w:rPr>
          <w:rFonts w:ascii="Arial" w:hAnsi="Arial" w:cs="Arial"/>
          <w:color w:val="000000"/>
          <w:sz w:val="12"/>
          <w:szCs w:val="12"/>
        </w:rPr>
      </w:pPr>
      <w:r w:rsidRPr="00081341">
        <w:rPr>
          <w:rFonts w:ascii="Arial" w:hAnsi="Arial" w:cs="Arial"/>
          <w:color w:val="000000"/>
          <w:sz w:val="12"/>
          <w:szCs w:val="12"/>
        </w:rPr>
        <w:t>Sollten einzelne Bestimmungen des Dienstvertrages oder der Allgemeinen Geschäftsbedingungen unwirksam sein, so wird die Gültigkeit der übrigen Bestimmungen dadurch nicht berührt. Anstelle der unwirksamen Bestimmung soll eine Regelung gelten, die dem am nächsten kommt, was die Vertragspartner gewollt haben oder gewollt hätten, wenn ihnen die Unwirksamkeit der Bestimmung bekannt gewesen wäre. Gleiches gilt für etwaige Vertragslücken.</w:t>
      </w:r>
    </w:p>
    <w:p w:rsidR="000B767C" w:rsidRPr="00081341" w:rsidRDefault="000B767C" w:rsidP="00081341">
      <w:pPr>
        <w:pStyle w:val="Textkrper"/>
        <w:spacing w:line="360" w:lineRule="auto"/>
        <w:ind w:right="-2"/>
        <w:rPr>
          <w:rFonts w:ascii="Arial" w:hAnsi="Arial" w:cs="Arial"/>
          <w:color w:val="000000"/>
          <w:sz w:val="12"/>
          <w:szCs w:val="12"/>
        </w:rPr>
      </w:pPr>
    </w:p>
    <w:p w:rsidR="00081341" w:rsidRPr="00B04728" w:rsidRDefault="00081341" w:rsidP="00081341">
      <w:pPr>
        <w:pStyle w:val="Listenabsatz"/>
        <w:numPr>
          <w:ilvl w:val="0"/>
          <w:numId w:val="3"/>
        </w:numPr>
        <w:tabs>
          <w:tab w:val="left" w:pos="567"/>
        </w:tabs>
        <w:spacing w:line="360" w:lineRule="auto"/>
        <w:ind w:left="567" w:hanging="567"/>
        <w:jc w:val="both"/>
        <w:rPr>
          <w:rFonts w:ascii="Arial" w:hAnsi="Arial" w:cs="Arial"/>
          <w:b/>
          <w:color w:val="000000"/>
          <w:sz w:val="16"/>
          <w:szCs w:val="16"/>
        </w:rPr>
      </w:pPr>
      <w:r w:rsidRPr="00B04728">
        <w:rPr>
          <w:rFonts w:ascii="Arial" w:hAnsi="Arial" w:cs="Arial"/>
          <w:b/>
          <w:color w:val="000000"/>
          <w:sz w:val="16"/>
          <w:szCs w:val="16"/>
        </w:rPr>
        <w:t>Durchführung von Lehr- und sonstigen Veranstaltungen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 xml:space="preserve">Anmeldung </w:t>
      </w:r>
    </w:p>
    <w:p w:rsidR="00081341" w:rsidRPr="00081341" w:rsidRDefault="00081341" w:rsidP="00081341">
      <w:pPr>
        <w:tabs>
          <w:tab w:val="left" w:pos="1134"/>
        </w:tabs>
        <w:spacing w:line="360" w:lineRule="auto"/>
        <w:jc w:val="both"/>
        <w:rPr>
          <w:rFonts w:ascii="Arial" w:hAnsi="Arial" w:cs="Arial"/>
          <w:color w:val="000000"/>
          <w:sz w:val="12"/>
          <w:szCs w:val="12"/>
        </w:rPr>
      </w:pPr>
      <w:r w:rsidRPr="00081341">
        <w:rPr>
          <w:rFonts w:ascii="Arial" w:hAnsi="Arial" w:cs="Arial"/>
          <w:color w:val="000000"/>
          <w:sz w:val="12"/>
          <w:szCs w:val="12"/>
        </w:rPr>
        <w:t>Mit der schriftlichen Anmeldung wird dem Institut für Brand- und Katastrophenschutz Heyrothsberge (IBK) der Abschluss eines Dienstvertrages nach §§ 611ff BGB angeboten.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Zusage</w:t>
      </w:r>
    </w:p>
    <w:p w:rsidR="00081341" w:rsidRPr="00081341" w:rsidRDefault="00081341" w:rsidP="00081341">
      <w:pPr>
        <w:spacing w:line="360" w:lineRule="auto"/>
        <w:ind w:right="283"/>
        <w:jc w:val="both"/>
        <w:rPr>
          <w:rFonts w:ascii="Arial" w:hAnsi="Arial" w:cs="Arial"/>
          <w:color w:val="000000"/>
          <w:sz w:val="12"/>
          <w:szCs w:val="12"/>
        </w:rPr>
      </w:pPr>
      <w:r w:rsidRPr="00081341">
        <w:rPr>
          <w:rFonts w:ascii="Arial" w:hAnsi="Arial" w:cs="Arial"/>
          <w:color w:val="000000"/>
          <w:sz w:val="12"/>
          <w:szCs w:val="12"/>
        </w:rPr>
        <w:t xml:space="preserve">Der Vertrag zur Durchführung der Veranstaltung, einschl. ggf. kostenpflichtiger Unterkunft, wird für beide Seiten mit dem </w:t>
      </w:r>
      <w:r w:rsidRPr="00081341">
        <w:rPr>
          <w:rFonts w:ascii="Arial" w:hAnsi="Arial" w:cs="Arial"/>
          <w:sz w:val="12"/>
          <w:szCs w:val="12"/>
          <w:shd w:val="clear" w:color="auto" w:fill="FFFFFF"/>
        </w:rPr>
        <w:t xml:space="preserve">Zugang </w:t>
      </w:r>
      <w:r w:rsidRPr="00081341">
        <w:rPr>
          <w:rFonts w:ascii="Arial" w:hAnsi="Arial" w:cs="Arial"/>
          <w:sz w:val="12"/>
          <w:szCs w:val="12"/>
        </w:rPr>
        <w:t xml:space="preserve">der Zusage </w:t>
      </w:r>
      <w:r w:rsidRPr="00081341">
        <w:rPr>
          <w:rFonts w:ascii="Arial" w:hAnsi="Arial" w:cs="Arial"/>
          <w:color w:val="000000"/>
          <w:sz w:val="12"/>
          <w:szCs w:val="12"/>
        </w:rPr>
        <w:t>geschlossen. Abweichungen sind gesondert schriftlich zu vereinbaren.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Entgelthöhe</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Für die Teilnahme an entgeltpflichtigen Veranstaltungen sind Entgelte grundsätzlich gemäß der zum Zeitpunkt des Veranstaltungsbeginns geltenden „Nutzungsentgeltordnung für Leistungen des IBK Heyrothsberge (NEO IBK)“ zu entrichten.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Unterkunft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Die Entgelte für Unterkunft werden gesondert gemäß der zum Zeitpunkt des Veranstaltungsbeginns geltenden NEO IBK erhoben. </w:t>
      </w:r>
    </w:p>
    <w:p w:rsidR="00081341" w:rsidRPr="00081341" w:rsidRDefault="00081341" w:rsidP="00081341">
      <w:pPr>
        <w:spacing w:line="360" w:lineRule="auto"/>
        <w:ind w:right="141"/>
        <w:jc w:val="both"/>
        <w:rPr>
          <w:sz w:val="12"/>
          <w:szCs w:val="12"/>
        </w:rPr>
      </w:pPr>
      <w:r w:rsidRPr="00081341">
        <w:rPr>
          <w:rFonts w:ascii="Arial" w:hAnsi="Arial" w:cs="Arial"/>
          <w:color w:val="000000"/>
          <w:sz w:val="12"/>
          <w:szCs w:val="12"/>
        </w:rPr>
        <w:t>Die Bettwäsche wird vom IBK zur Verfügung gestellt. Handtücher sind von den Gästen  mitzubringen.</w:t>
      </w:r>
    </w:p>
    <w:p w:rsidR="00081341" w:rsidRPr="00081341" w:rsidRDefault="00081341" w:rsidP="00081341">
      <w:pPr>
        <w:spacing w:line="360" w:lineRule="auto"/>
        <w:ind w:right="141"/>
        <w:jc w:val="both"/>
        <w:rPr>
          <w:rFonts w:ascii="Arial" w:hAnsi="Arial" w:cs="Arial"/>
          <w:sz w:val="12"/>
          <w:szCs w:val="12"/>
        </w:rPr>
      </w:pPr>
      <w:r w:rsidRPr="00081341">
        <w:rPr>
          <w:rFonts w:ascii="Arial" w:hAnsi="Arial" w:cs="Arial"/>
          <w:sz w:val="12"/>
          <w:szCs w:val="12"/>
        </w:rPr>
        <w:t>Die Unterbringung erfolgt im Einzel- oder Doppelzimmer. Wegen begrenzter Kapazität an Einzelzimmern wird die Belegung vom IBK festgelegt. Anspruch auf eine bestimmte Unterkunft besteht nicht.</w:t>
      </w:r>
    </w:p>
    <w:p w:rsidR="00081341" w:rsidRPr="00081341" w:rsidRDefault="00081341" w:rsidP="00081341">
      <w:pPr>
        <w:spacing w:line="360" w:lineRule="auto"/>
        <w:ind w:right="141"/>
        <w:jc w:val="both"/>
        <w:rPr>
          <w:color w:val="000044"/>
          <w:sz w:val="12"/>
          <w:szCs w:val="12"/>
        </w:rPr>
      </w:pPr>
      <w:r w:rsidRPr="00081341">
        <w:rPr>
          <w:rFonts w:ascii="Arial" w:hAnsi="Arial" w:cs="Arial"/>
          <w:sz w:val="12"/>
          <w:szCs w:val="12"/>
        </w:rPr>
        <w:t>Bedienstete des IBK oder von ihm Beauftragte können aus wichtigem Grund auch ohne Beisein der Gäste die Unterkunftszimmer betreten.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Verpflegung</w:t>
      </w:r>
    </w:p>
    <w:p w:rsidR="00081341" w:rsidRPr="00081341" w:rsidRDefault="00081341" w:rsidP="00081341">
      <w:pPr>
        <w:pStyle w:val="Textkrper2"/>
        <w:spacing w:line="360" w:lineRule="auto"/>
        <w:jc w:val="both"/>
        <w:rPr>
          <w:rFonts w:ascii="Arial" w:hAnsi="Arial" w:cs="Arial"/>
          <w:color w:val="000000"/>
          <w:sz w:val="12"/>
          <w:szCs w:val="12"/>
        </w:rPr>
      </w:pPr>
      <w:r w:rsidRPr="00081341">
        <w:rPr>
          <w:rFonts w:ascii="Arial" w:hAnsi="Arial" w:cs="Arial"/>
          <w:color w:val="000000"/>
          <w:sz w:val="12"/>
          <w:szCs w:val="12"/>
        </w:rPr>
        <w:t xml:space="preserve">Die auf dem Gelände des IBK Heyrothsberge befindliche Kantine ist verpachtet. Die Verpflegung für entgeltpflichtige Teilnehmer erfolgt grundsätzlich nur gegen Barzahlung an den Pächter. Mögliche Abweichungen sind mit </w:t>
      </w:r>
      <w:r w:rsidR="000B767C">
        <w:rPr>
          <w:rFonts w:ascii="Arial" w:hAnsi="Arial" w:cs="Arial"/>
          <w:color w:val="000000"/>
          <w:sz w:val="12"/>
          <w:szCs w:val="12"/>
        </w:rPr>
        <w:t>dem Pächter direkt abzustimmen.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Leistungen/ Leistungsänderungen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Die zu erbringenden Leistungen des IBK ergeben sich aus den Beschreibungen des Veranstaltungskataloges bzw. aus den individuellen Vereinbarungen. Änderungen der durch das IBK zu erbringenden  Vertragsleistungen sowie Abweichungen des IBK von dem vereinbarten Inhalt, die nach Vertragsabschluss aus Sicht des IBK notwendig werden, sind zulässig, soweit sie nicht erheblich sind und den Gesamtzuschnitt der Veranstaltung sowie das vereinbarte Ergebnis nur unwesentlich beeinträchtigen.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Rücktritt durch den Anmeldenden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Der Anmeldende ist berechtigt bis vier Wochen vor Veranstaltungsbeginn vom Vertrag zurückzutreten. In diesem Fall werden keine Kosten erhoben. Der Rücktritt ist schriftlich zu erklären.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Bei späterem Rücktritt werden folgende Entgelte fällig</w:t>
      </w:r>
    </w:p>
    <w:p w:rsidR="00081341" w:rsidRPr="00081341" w:rsidRDefault="006261E8" w:rsidP="00081341">
      <w:pPr>
        <w:pStyle w:val="Listenabsatz"/>
        <w:numPr>
          <w:ilvl w:val="0"/>
          <w:numId w:val="2"/>
        </w:numPr>
        <w:spacing w:line="360" w:lineRule="auto"/>
        <w:ind w:right="141"/>
        <w:jc w:val="both"/>
        <w:rPr>
          <w:rFonts w:ascii="Arial" w:hAnsi="Arial" w:cs="Arial"/>
          <w:color w:val="000000"/>
          <w:sz w:val="12"/>
          <w:szCs w:val="12"/>
        </w:rPr>
      </w:pPr>
      <w:r>
        <w:rPr>
          <w:rFonts w:ascii="Arial" w:hAnsi="Arial" w:cs="Arial"/>
          <w:color w:val="000000"/>
          <w:sz w:val="12"/>
          <w:szCs w:val="12"/>
        </w:rPr>
        <w:t xml:space="preserve">vier </w:t>
      </w:r>
      <w:r w:rsidR="00081341" w:rsidRPr="00081341">
        <w:rPr>
          <w:rFonts w:ascii="Arial" w:hAnsi="Arial" w:cs="Arial"/>
          <w:color w:val="000000"/>
          <w:sz w:val="12"/>
          <w:szCs w:val="12"/>
        </w:rPr>
        <w:t xml:space="preserve">bis </w:t>
      </w:r>
      <w:r>
        <w:rPr>
          <w:rFonts w:ascii="Arial" w:hAnsi="Arial" w:cs="Arial"/>
          <w:color w:val="000000"/>
          <w:sz w:val="12"/>
          <w:szCs w:val="12"/>
        </w:rPr>
        <w:t>zwei</w:t>
      </w:r>
      <w:r w:rsidR="00081341" w:rsidRPr="00081341">
        <w:rPr>
          <w:rFonts w:ascii="Arial" w:hAnsi="Arial" w:cs="Arial"/>
          <w:color w:val="000000"/>
          <w:sz w:val="12"/>
          <w:szCs w:val="12"/>
        </w:rPr>
        <w:t xml:space="preserve"> Wochen vor Veranstaltungsbeginn:</w:t>
      </w:r>
      <w:r w:rsidR="00081341" w:rsidRPr="00081341">
        <w:rPr>
          <w:rFonts w:ascii="Arial" w:hAnsi="Arial" w:cs="Arial"/>
          <w:color w:val="000000"/>
          <w:sz w:val="12"/>
          <w:szCs w:val="12"/>
        </w:rPr>
        <w:tab/>
      </w:r>
      <w:r w:rsidR="00081341" w:rsidRPr="00081341">
        <w:rPr>
          <w:rFonts w:ascii="Arial" w:hAnsi="Arial" w:cs="Arial"/>
          <w:color w:val="000000"/>
          <w:sz w:val="12"/>
          <w:szCs w:val="12"/>
        </w:rPr>
        <w:tab/>
      </w:r>
      <w:r w:rsidR="00081341" w:rsidRPr="00081341">
        <w:rPr>
          <w:rFonts w:ascii="Arial" w:hAnsi="Arial" w:cs="Arial"/>
          <w:color w:val="000000"/>
          <w:sz w:val="12"/>
          <w:szCs w:val="12"/>
        </w:rPr>
        <w:tab/>
        <w:t>25 %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bis </w:t>
      </w:r>
      <w:r w:rsidR="006261E8">
        <w:rPr>
          <w:rFonts w:ascii="Arial" w:hAnsi="Arial" w:cs="Arial"/>
          <w:color w:val="000000"/>
          <w:sz w:val="12"/>
          <w:szCs w:val="12"/>
        </w:rPr>
        <w:t>eine</w:t>
      </w:r>
      <w:r w:rsidRPr="00081341">
        <w:rPr>
          <w:rFonts w:ascii="Arial" w:hAnsi="Arial" w:cs="Arial"/>
          <w:color w:val="000000"/>
          <w:sz w:val="12"/>
          <w:szCs w:val="12"/>
        </w:rPr>
        <w:t xml:space="preserve"> Woche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t>50 %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bis zwei Tage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r>
      <w:r>
        <w:rPr>
          <w:rFonts w:ascii="Arial" w:hAnsi="Arial" w:cs="Arial"/>
          <w:color w:val="000000"/>
          <w:sz w:val="12"/>
          <w:szCs w:val="12"/>
        </w:rPr>
        <w:t>75 %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ab einem Tag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t>100 %</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des Entgeltes.</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Maßgebend für die Höhe der Rücktrittsgebühren ist der Eingang der Rücktrittserklärung beim IBK. Rücktrittsgebühren in Höhe von 100 % sind auch dann fällig, wenn der Teilnehmer der Veranstaltung ohne Abmeldung fernbleibt, aus krankheitsbedingten Gründen absagt, die Veranstaltung vorzeitig abbricht oder die Teilnahme aus anderen vom Anmeldenden oder dem Teilnehmer zu vertretenden Gründen nicht erfolgt oder erfolgen kann.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Abgesehen von der Rücktrittsmöglichkeit kann durch die entsendende Stelle für die Teilnahme an der Veranstaltung ein Ersatzteilnehmer benannt werden, sofern dieser die geforderten Qualifikationen besitzt und die Voraussetzungen erfüllt.</w:t>
      </w:r>
    </w:p>
    <w:p w:rsidR="00081341" w:rsidRPr="00081341" w:rsidRDefault="00081341" w:rsidP="00081341">
      <w:pPr>
        <w:spacing w:line="360" w:lineRule="auto"/>
        <w:ind w:right="141"/>
        <w:jc w:val="both"/>
        <w:rPr>
          <w:rFonts w:ascii="Arial" w:hAnsi="Arial" w:cs="Arial"/>
          <w:b/>
          <w:color w:val="000000"/>
          <w:sz w:val="12"/>
          <w:szCs w:val="12"/>
        </w:rPr>
      </w:pPr>
      <w:r w:rsidRPr="00081341">
        <w:rPr>
          <w:rFonts w:ascii="Arial" w:hAnsi="Arial" w:cs="Arial"/>
          <w:color w:val="000000"/>
          <w:sz w:val="12"/>
          <w:szCs w:val="12"/>
        </w:rPr>
        <w:t>Bleibt der Teilnehmer der nichtentgeltpflichtigen Veranstaltung ohne Abmeldung oder ohne hinreichende Begründung fern, so behält sich das IBK vor, den Teilnehmer bei künftigen Anmeldungen nicht mehr oder nur nachrangig zu berücksichtigen.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Rücktritt durch das IBK</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Das IBK kann von der Durchführung der Veranstaltung zurücktreten, wenn die Mindestteilnehmerzahl nicht erreicht wird. Darüber hinaus behält sich das IBK die Möglichkeit der Absage der Veranstaltung vor, wenn wegen Krankheit der Lehrkraft oder andere dringende schulorganisatorische Gründe die Veranstaltung nicht durchgeführt werden kann.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Ferner kann das IBK den Dienstvertrag fristlos kündigen, wenn der Vertragspartner oder der Teilnehmer durch sein Verhalten die Durchführung der Veranstaltung oder den sonstigen Dienst-/Unterkunftsbetrieb nachhaltig stört. Das IBK behält in diesem Fall seinen Anspruch auf das volle Entgelt.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Für Kosten, die dem Teilnehmer oder dem Anmeldenden durch Rücktritt des IBK von der Veranstaltung entstehen, wird keine Haftung übernommen. </w:t>
      </w:r>
    </w:p>
    <w:p w:rsidR="009065A2" w:rsidRPr="00081341" w:rsidRDefault="009065A2" w:rsidP="00E70BE5">
      <w:pPr>
        <w:rPr>
          <w:rFonts w:ascii="Arial" w:hAnsi="Arial" w:cs="Arial"/>
          <w:sz w:val="12"/>
          <w:szCs w:val="12"/>
        </w:rPr>
      </w:pPr>
    </w:p>
    <w:bookmarkEnd w:id="0"/>
    <w:p w:rsidR="00DA64AF" w:rsidRPr="00E70BE5" w:rsidRDefault="00DA64AF" w:rsidP="00C869FB">
      <w:pPr>
        <w:spacing w:line="360" w:lineRule="auto"/>
        <w:ind w:right="141"/>
        <w:jc w:val="both"/>
        <w:rPr>
          <w:rFonts w:ascii="Arial" w:hAnsi="Arial" w:cs="Arial"/>
          <w:color w:val="000000"/>
          <w:sz w:val="14"/>
          <w:szCs w:val="14"/>
        </w:rPr>
      </w:pPr>
    </w:p>
    <w:tbl>
      <w:tblPr>
        <w:tblW w:w="0" w:type="auto"/>
        <w:tblLayout w:type="fixed"/>
        <w:tblCellMar>
          <w:left w:w="70" w:type="dxa"/>
          <w:right w:w="70" w:type="dxa"/>
        </w:tblCellMar>
        <w:tblLook w:val="0000" w:firstRow="0" w:lastRow="0" w:firstColumn="0" w:lastColumn="0" w:noHBand="0" w:noVBand="0"/>
      </w:tblPr>
      <w:tblGrid>
        <w:gridCol w:w="4181"/>
        <w:gridCol w:w="5670"/>
      </w:tblGrid>
      <w:tr w:rsidR="00E70BE5" w:rsidRPr="00E70BE5" w:rsidTr="00095A89">
        <w:tc>
          <w:tcPr>
            <w:tcW w:w="4181" w:type="dxa"/>
            <w:tcBorders>
              <w:right w:val="single" w:sz="6" w:space="0" w:color="auto"/>
            </w:tcBorders>
          </w:tcPr>
          <w:p w:rsidR="00E70BE5" w:rsidRPr="00D91BB6" w:rsidRDefault="000B767C" w:rsidP="00E70BE5">
            <w:pPr>
              <w:ind w:right="141"/>
              <w:jc w:val="both"/>
              <w:rPr>
                <w:rFonts w:ascii="Arial" w:hAnsi="Arial" w:cs="Arial"/>
                <w:b/>
                <w:color w:val="000000"/>
                <w:sz w:val="14"/>
                <w:szCs w:val="14"/>
              </w:rPr>
            </w:pPr>
            <w:r>
              <w:rPr>
                <w:rFonts w:ascii="Arial" w:hAnsi="Arial" w:cs="Arial"/>
                <w:b/>
                <w:color w:val="000000"/>
                <w:sz w:val="14"/>
                <w:szCs w:val="14"/>
              </w:rPr>
              <w:t>Anschrift</w:t>
            </w:r>
          </w:p>
          <w:p w:rsidR="00E70BE5" w:rsidRPr="00D91BB6" w:rsidRDefault="00E70BE5" w:rsidP="00E70BE5">
            <w:pPr>
              <w:ind w:right="141"/>
              <w:jc w:val="both"/>
              <w:rPr>
                <w:rFonts w:ascii="Arial" w:hAnsi="Arial" w:cs="Arial"/>
                <w:b/>
                <w:color w:val="000000"/>
                <w:sz w:val="14"/>
                <w:szCs w:val="14"/>
              </w:rPr>
            </w:pP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Institut für Brand- und Katastrophenschutz  Heyrothsberge</w:t>
            </w: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Biederitzer Straße 5</w:t>
            </w: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 xml:space="preserve">39175 Biederitz </w:t>
            </w:r>
          </w:p>
          <w:p w:rsidR="00E70BE5" w:rsidRPr="00D91BB6" w:rsidRDefault="00E70BE5" w:rsidP="00E70BE5">
            <w:pPr>
              <w:ind w:right="141"/>
              <w:jc w:val="both"/>
              <w:rPr>
                <w:rFonts w:ascii="Arial" w:hAnsi="Arial" w:cs="Arial"/>
                <w:color w:val="000000"/>
                <w:sz w:val="14"/>
                <w:szCs w:val="14"/>
              </w:rPr>
            </w:pPr>
          </w:p>
        </w:tc>
        <w:tc>
          <w:tcPr>
            <w:tcW w:w="5670" w:type="dxa"/>
          </w:tcPr>
          <w:p w:rsidR="00E70BE5" w:rsidRPr="00D91BB6" w:rsidRDefault="005966C1" w:rsidP="00E70BE5">
            <w:pPr>
              <w:tabs>
                <w:tab w:val="left" w:pos="1134"/>
              </w:tabs>
              <w:ind w:right="141"/>
              <w:rPr>
                <w:rFonts w:ascii="Arial" w:hAnsi="Arial" w:cs="Arial"/>
                <w:color w:val="000000"/>
                <w:sz w:val="14"/>
                <w:szCs w:val="14"/>
              </w:rPr>
            </w:pPr>
            <w:r w:rsidRPr="00D91BB6">
              <w:rPr>
                <w:rFonts w:ascii="Arial" w:hAnsi="Arial" w:cs="Arial"/>
                <w:b/>
                <w:color w:val="000000"/>
                <w:sz w:val="14"/>
                <w:szCs w:val="14"/>
              </w:rPr>
              <w:t>Anfragen zu Veranstaltungen</w:t>
            </w:r>
            <w:r w:rsidR="00E70BE5" w:rsidRPr="00D91BB6">
              <w:rPr>
                <w:rFonts w:ascii="Arial" w:hAnsi="Arial" w:cs="Arial"/>
                <w:b/>
                <w:color w:val="000000"/>
                <w:sz w:val="14"/>
                <w:szCs w:val="14"/>
              </w:rPr>
              <w:t xml:space="preserve"> </w:t>
            </w:r>
            <w:r w:rsidR="00081341" w:rsidRPr="00D91BB6">
              <w:rPr>
                <w:rFonts w:ascii="Arial" w:hAnsi="Arial" w:cs="Arial"/>
                <w:b/>
                <w:color w:val="000000"/>
                <w:sz w:val="14"/>
                <w:szCs w:val="14"/>
              </w:rPr>
              <w:t xml:space="preserve">richten Sie bitte </w:t>
            </w:r>
            <w:r w:rsidR="00E70BE5" w:rsidRPr="00D91BB6">
              <w:rPr>
                <w:rFonts w:ascii="Arial" w:hAnsi="Arial" w:cs="Arial"/>
                <w:b/>
                <w:color w:val="000000"/>
                <w:sz w:val="14"/>
                <w:szCs w:val="14"/>
              </w:rPr>
              <w:t>an d</w:t>
            </w:r>
            <w:r w:rsidR="00081341" w:rsidRPr="00D91BB6">
              <w:rPr>
                <w:rFonts w:ascii="Arial" w:hAnsi="Arial" w:cs="Arial"/>
                <w:b/>
                <w:color w:val="000000"/>
                <w:sz w:val="14"/>
                <w:szCs w:val="14"/>
              </w:rPr>
              <w:t>as</w:t>
            </w:r>
            <w:r w:rsidR="00E70BE5" w:rsidRPr="00D91BB6">
              <w:rPr>
                <w:rFonts w:ascii="Arial" w:hAnsi="Arial" w:cs="Arial"/>
                <w:b/>
                <w:color w:val="000000"/>
                <w:sz w:val="14"/>
                <w:szCs w:val="14"/>
              </w:rPr>
              <w:t xml:space="preserve"> Lehrgangsmanagement:</w:t>
            </w:r>
          </w:p>
          <w:p w:rsidR="00E70BE5" w:rsidRPr="00D91BB6" w:rsidRDefault="00E70BE5" w:rsidP="00E70BE5">
            <w:pPr>
              <w:ind w:right="141"/>
              <w:rPr>
                <w:rFonts w:ascii="Arial" w:hAnsi="Arial" w:cs="Arial"/>
                <w:color w:val="000000"/>
                <w:sz w:val="14"/>
                <w:szCs w:val="14"/>
              </w:rPr>
            </w:pPr>
          </w:p>
          <w:p w:rsidR="00E70BE5" w:rsidRPr="00D91BB6" w:rsidRDefault="00E70BE5" w:rsidP="00E70BE5">
            <w:pPr>
              <w:tabs>
                <w:tab w:val="left" w:pos="1134"/>
              </w:tabs>
              <w:ind w:right="141"/>
              <w:rPr>
                <w:rFonts w:ascii="Arial" w:hAnsi="Arial" w:cs="Arial"/>
                <w:color w:val="000000"/>
                <w:sz w:val="14"/>
                <w:szCs w:val="14"/>
              </w:rPr>
            </w:pPr>
            <w:r w:rsidRPr="00D91BB6">
              <w:rPr>
                <w:rFonts w:ascii="Arial" w:hAnsi="Arial" w:cs="Arial"/>
                <w:color w:val="000000"/>
                <w:sz w:val="14"/>
                <w:szCs w:val="14"/>
              </w:rPr>
              <w:sym w:font="Wingdings" w:char="F028"/>
            </w:r>
            <w:r w:rsidRPr="00D91BB6">
              <w:rPr>
                <w:rFonts w:ascii="Arial" w:hAnsi="Arial" w:cs="Arial"/>
                <w:color w:val="000000"/>
                <w:sz w:val="14"/>
                <w:szCs w:val="14"/>
              </w:rPr>
              <w:tab/>
              <w:t>(03 92 92) 61 – 309</w:t>
            </w:r>
          </w:p>
          <w:p w:rsidR="00E70BE5" w:rsidRPr="00D91BB6" w:rsidRDefault="00E70BE5" w:rsidP="00E70BE5">
            <w:pPr>
              <w:tabs>
                <w:tab w:val="left" w:pos="1134"/>
              </w:tabs>
              <w:ind w:right="141"/>
              <w:rPr>
                <w:rFonts w:ascii="Arial" w:hAnsi="Arial" w:cs="Arial"/>
                <w:color w:val="000000"/>
                <w:sz w:val="14"/>
                <w:szCs w:val="14"/>
              </w:rPr>
            </w:pPr>
            <w:r w:rsidRPr="00D91BB6">
              <w:rPr>
                <w:rFonts w:ascii="Arial" w:hAnsi="Arial" w:cs="Arial"/>
                <w:color w:val="000000"/>
                <w:sz w:val="14"/>
                <w:szCs w:val="14"/>
              </w:rPr>
              <w:t>Fax :</w:t>
            </w:r>
            <w:r w:rsidRPr="00D91BB6">
              <w:rPr>
                <w:rFonts w:ascii="Arial" w:hAnsi="Arial" w:cs="Arial"/>
                <w:color w:val="000000"/>
                <w:sz w:val="14"/>
                <w:szCs w:val="14"/>
              </w:rPr>
              <w:tab/>
              <w:t xml:space="preserve">(03 92 92) 61 – 346 </w:t>
            </w:r>
          </w:p>
          <w:p w:rsidR="00E70BE5" w:rsidRPr="00D91BB6" w:rsidRDefault="00E70BE5" w:rsidP="00E70BE5">
            <w:pPr>
              <w:ind w:right="141"/>
              <w:jc w:val="both"/>
              <w:rPr>
                <w:rFonts w:ascii="Arial" w:hAnsi="Arial" w:cs="Arial"/>
                <w:color w:val="000000"/>
                <w:sz w:val="14"/>
                <w:szCs w:val="14"/>
              </w:rPr>
            </w:pPr>
          </w:p>
        </w:tc>
      </w:tr>
      <w:tr w:rsidR="00E70BE5" w:rsidRPr="00E70BE5" w:rsidTr="00095A89">
        <w:tc>
          <w:tcPr>
            <w:tcW w:w="4181" w:type="dxa"/>
            <w:tcBorders>
              <w:right w:val="single" w:sz="6" w:space="0" w:color="auto"/>
            </w:tcBorders>
          </w:tcPr>
          <w:p w:rsidR="00E70BE5" w:rsidRPr="00D91BB6" w:rsidRDefault="00FA3F4A" w:rsidP="00E70BE5">
            <w:pPr>
              <w:ind w:right="141"/>
              <w:jc w:val="both"/>
              <w:rPr>
                <w:rFonts w:ascii="Arial" w:hAnsi="Arial" w:cs="Arial"/>
                <w:color w:val="000000"/>
                <w:sz w:val="14"/>
                <w:szCs w:val="14"/>
              </w:rPr>
            </w:pPr>
            <w:hyperlink r:id="rId10" w:history="1">
              <w:r w:rsidRPr="002A633E">
                <w:rPr>
                  <w:rStyle w:val="Hyperlink"/>
                  <w:rFonts w:ascii="Arial" w:hAnsi="Arial" w:cs="Arial"/>
                  <w:sz w:val="14"/>
                  <w:szCs w:val="14"/>
                </w:rPr>
                <w:t>poststelle.ibk@ibk.sachsen-anhalt.de</w:t>
              </w:r>
            </w:hyperlink>
          </w:p>
          <w:p w:rsidR="00081341" w:rsidRPr="00D91BB6" w:rsidRDefault="00FA3F4A" w:rsidP="00E70BE5">
            <w:pPr>
              <w:ind w:right="141"/>
              <w:jc w:val="both"/>
              <w:rPr>
                <w:rFonts w:ascii="Arial" w:hAnsi="Arial" w:cs="Arial"/>
                <w:b/>
                <w:color w:val="000000"/>
                <w:sz w:val="14"/>
                <w:szCs w:val="14"/>
              </w:rPr>
            </w:pPr>
            <w:hyperlink r:id="rId11" w:history="1">
              <w:r w:rsidR="00081341" w:rsidRPr="00D91BB6">
                <w:rPr>
                  <w:rStyle w:val="Hyperlink"/>
                  <w:rFonts w:ascii="Arial" w:hAnsi="Arial" w:cs="Arial"/>
                  <w:sz w:val="14"/>
                  <w:szCs w:val="14"/>
                </w:rPr>
                <w:t>http://www.ibk-heyrothsberge.de</w:t>
              </w:r>
            </w:hyperlink>
          </w:p>
        </w:tc>
        <w:tc>
          <w:tcPr>
            <w:tcW w:w="5670" w:type="dxa"/>
          </w:tcPr>
          <w:p w:rsidR="00E70BE5" w:rsidRPr="00D91BB6" w:rsidRDefault="00E70BE5" w:rsidP="00E70BE5">
            <w:pPr>
              <w:tabs>
                <w:tab w:val="left" w:pos="1134"/>
              </w:tabs>
              <w:ind w:right="141"/>
              <w:rPr>
                <w:rFonts w:ascii="Arial" w:hAnsi="Arial" w:cs="Arial"/>
                <w:b/>
                <w:color w:val="000000"/>
                <w:sz w:val="14"/>
                <w:szCs w:val="14"/>
              </w:rPr>
            </w:pPr>
          </w:p>
        </w:tc>
      </w:tr>
    </w:tbl>
    <w:p w:rsidR="00095A89" w:rsidRPr="00E70BE5" w:rsidRDefault="00095A89" w:rsidP="00E70BE5">
      <w:pPr>
        <w:rPr>
          <w:rFonts w:ascii="Arial" w:hAnsi="Arial" w:cs="Arial"/>
          <w:sz w:val="14"/>
          <w:szCs w:val="14"/>
        </w:rPr>
      </w:pPr>
    </w:p>
    <w:sectPr w:rsidR="00095A89" w:rsidRPr="00E70BE5" w:rsidSect="00A83194">
      <w:headerReference w:type="default" r:id="rId12"/>
      <w:pgSz w:w="11906" w:h="16838"/>
      <w:pgMar w:top="709" w:right="567"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0E" w:rsidRDefault="0097360E" w:rsidP="00C869FB">
      <w:r>
        <w:separator/>
      </w:r>
    </w:p>
  </w:endnote>
  <w:endnote w:type="continuationSeparator" w:id="0">
    <w:p w:rsidR="0097360E" w:rsidRDefault="0097360E" w:rsidP="00C8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0E" w:rsidRDefault="0097360E" w:rsidP="00C869FB">
      <w:r>
        <w:separator/>
      </w:r>
    </w:p>
  </w:footnote>
  <w:footnote w:type="continuationSeparator" w:id="0">
    <w:p w:rsidR="0097360E" w:rsidRDefault="0097360E" w:rsidP="00C8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0E" w:rsidRDefault="0097360E" w:rsidP="0021160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367"/>
    <w:multiLevelType w:val="hybridMultilevel"/>
    <w:tmpl w:val="0B94A446"/>
    <w:lvl w:ilvl="0" w:tplc="E04EC7DE">
      <w:start w:val="1"/>
      <w:numFmt w:val="upperRoman"/>
      <w:lvlText w:val="%1."/>
      <w:lvlJc w:val="left"/>
      <w:pPr>
        <w:ind w:left="1080" w:hanging="720"/>
      </w:pPr>
      <w:rPr>
        <w:rFonts w:hint="default"/>
        <w:b/>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20D86"/>
    <w:multiLevelType w:val="hybridMultilevel"/>
    <w:tmpl w:val="075E20E6"/>
    <w:lvl w:ilvl="0" w:tplc="CE7E44B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75733"/>
    <w:multiLevelType w:val="hybridMultilevel"/>
    <w:tmpl w:val="9B3822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A433958"/>
    <w:multiLevelType w:val="hybridMultilevel"/>
    <w:tmpl w:val="533E04AE"/>
    <w:lvl w:ilvl="0" w:tplc="323A67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ie3aQySMGVKoNBCHIMBPnerIZW9D8LrX4oiiyDMaqBrX2mVQnqLtRw+7t7D3UnWBe3Aw6WjDk5YxEe3tFwPu1w==" w:salt="no7WTk6ZnXC5BgQOO9G+0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E5"/>
    <w:rsid w:val="00057DC5"/>
    <w:rsid w:val="000668FC"/>
    <w:rsid w:val="00077164"/>
    <w:rsid w:val="000803B9"/>
    <w:rsid w:val="00081341"/>
    <w:rsid w:val="00081C4D"/>
    <w:rsid w:val="00083415"/>
    <w:rsid w:val="00095A89"/>
    <w:rsid w:val="000B2039"/>
    <w:rsid w:val="000B3128"/>
    <w:rsid w:val="000B32AE"/>
    <w:rsid w:val="000B5BF5"/>
    <w:rsid w:val="000B767C"/>
    <w:rsid w:val="000D0A8B"/>
    <w:rsid w:val="000D5CFE"/>
    <w:rsid w:val="000D6AB3"/>
    <w:rsid w:val="00126767"/>
    <w:rsid w:val="00127213"/>
    <w:rsid w:val="001330E0"/>
    <w:rsid w:val="00135BA6"/>
    <w:rsid w:val="00173D56"/>
    <w:rsid w:val="00175CD4"/>
    <w:rsid w:val="001A23C9"/>
    <w:rsid w:val="001A3013"/>
    <w:rsid w:val="001B3323"/>
    <w:rsid w:val="00211602"/>
    <w:rsid w:val="002A038D"/>
    <w:rsid w:val="002B7C25"/>
    <w:rsid w:val="002E7308"/>
    <w:rsid w:val="002F076D"/>
    <w:rsid w:val="00317123"/>
    <w:rsid w:val="00327092"/>
    <w:rsid w:val="003471F7"/>
    <w:rsid w:val="0038343C"/>
    <w:rsid w:val="003B3720"/>
    <w:rsid w:val="003B3FF8"/>
    <w:rsid w:val="003F6ED1"/>
    <w:rsid w:val="00427908"/>
    <w:rsid w:val="00430200"/>
    <w:rsid w:val="0044633E"/>
    <w:rsid w:val="004468AA"/>
    <w:rsid w:val="00492CA2"/>
    <w:rsid w:val="004E08D7"/>
    <w:rsid w:val="004E23E0"/>
    <w:rsid w:val="00502C94"/>
    <w:rsid w:val="00521EBA"/>
    <w:rsid w:val="00522692"/>
    <w:rsid w:val="00533E0C"/>
    <w:rsid w:val="00540F8C"/>
    <w:rsid w:val="005445C9"/>
    <w:rsid w:val="00577665"/>
    <w:rsid w:val="00580C30"/>
    <w:rsid w:val="005966C1"/>
    <w:rsid w:val="005A2424"/>
    <w:rsid w:val="005B0B05"/>
    <w:rsid w:val="005E20DB"/>
    <w:rsid w:val="005F1486"/>
    <w:rsid w:val="005F1490"/>
    <w:rsid w:val="005F1A82"/>
    <w:rsid w:val="006012D3"/>
    <w:rsid w:val="0060298C"/>
    <w:rsid w:val="006156A0"/>
    <w:rsid w:val="006261E8"/>
    <w:rsid w:val="0062788E"/>
    <w:rsid w:val="00674E79"/>
    <w:rsid w:val="00680176"/>
    <w:rsid w:val="00693955"/>
    <w:rsid w:val="006A32E0"/>
    <w:rsid w:val="006C7A34"/>
    <w:rsid w:val="006D1D5D"/>
    <w:rsid w:val="006D2283"/>
    <w:rsid w:val="006E0E77"/>
    <w:rsid w:val="006F45FC"/>
    <w:rsid w:val="00703FC1"/>
    <w:rsid w:val="00713D5A"/>
    <w:rsid w:val="00741B1B"/>
    <w:rsid w:val="0079449A"/>
    <w:rsid w:val="007B4B0E"/>
    <w:rsid w:val="007F0B21"/>
    <w:rsid w:val="007F7CFB"/>
    <w:rsid w:val="0080221A"/>
    <w:rsid w:val="00806787"/>
    <w:rsid w:val="00817222"/>
    <w:rsid w:val="00830D2F"/>
    <w:rsid w:val="0083417A"/>
    <w:rsid w:val="00855046"/>
    <w:rsid w:val="008656F2"/>
    <w:rsid w:val="00866181"/>
    <w:rsid w:val="008D26FA"/>
    <w:rsid w:val="008D4D65"/>
    <w:rsid w:val="008D63DE"/>
    <w:rsid w:val="008F233B"/>
    <w:rsid w:val="009061D6"/>
    <w:rsid w:val="009065A2"/>
    <w:rsid w:val="00946CFF"/>
    <w:rsid w:val="00955AF5"/>
    <w:rsid w:val="0097360E"/>
    <w:rsid w:val="00992057"/>
    <w:rsid w:val="009A10BA"/>
    <w:rsid w:val="009D52BC"/>
    <w:rsid w:val="009E2B76"/>
    <w:rsid w:val="009E71F0"/>
    <w:rsid w:val="009F53E3"/>
    <w:rsid w:val="00A35B9F"/>
    <w:rsid w:val="00A55338"/>
    <w:rsid w:val="00A60F85"/>
    <w:rsid w:val="00A631B0"/>
    <w:rsid w:val="00A83194"/>
    <w:rsid w:val="00AB771B"/>
    <w:rsid w:val="00AC7672"/>
    <w:rsid w:val="00B04728"/>
    <w:rsid w:val="00B13338"/>
    <w:rsid w:val="00B16189"/>
    <w:rsid w:val="00B8148A"/>
    <w:rsid w:val="00BC1175"/>
    <w:rsid w:val="00BF68B5"/>
    <w:rsid w:val="00BF68DD"/>
    <w:rsid w:val="00C55198"/>
    <w:rsid w:val="00C67162"/>
    <w:rsid w:val="00C82BA7"/>
    <w:rsid w:val="00C83FB2"/>
    <w:rsid w:val="00C84AB5"/>
    <w:rsid w:val="00C869FB"/>
    <w:rsid w:val="00C8766E"/>
    <w:rsid w:val="00CC64CC"/>
    <w:rsid w:val="00D25E7C"/>
    <w:rsid w:val="00D431AF"/>
    <w:rsid w:val="00D5133B"/>
    <w:rsid w:val="00D75EFA"/>
    <w:rsid w:val="00D80AC5"/>
    <w:rsid w:val="00D91BB6"/>
    <w:rsid w:val="00D95F05"/>
    <w:rsid w:val="00DA1FBE"/>
    <w:rsid w:val="00DA64AF"/>
    <w:rsid w:val="00DB1C6F"/>
    <w:rsid w:val="00DE0342"/>
    <w:rsid w:val="00DF745C"/>
    <w:rsid w:val="00E03E77"/>
    <w:rsid w:val="00E146D7"/>
    <w:rsid w:val="00E173B3"/>
    <w:rsid w:val="00E55260"/>
    <w:rsid w:val="00E6615D"/>
    <w:rsid w:val="00E70BE5"/>
    <w:rsid w:val="00EA7604"/>
    <w:rsid w:val="00EB78FD"/>
    <w:rsid w:val="00EC1693"/>
    <w:rsid w:val="00F37218"/>
    <w:rsid w:val="00F479C3"/>
    <w:rsid w:val="00F50A5C"/>
    <w:rsid w:val="00F51A9B"/>
    <w:rsid w:val="00F63C3F"/>
    <w:rsid w:val="00F67D5F"/>
    <w:rsid w:val="00F71574"/>
    <w:rsid w:val="00F94AF5"/>
    <w:rsid w:val="00F954AD"/>
    <w:rsid w:val="00FA3F4A"/>
    <w:rsid w:val="00FC283D"/>
    <w:rsid w:val="00FC3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5D1"/>
  <w15:docId w15:val="{CC0CB508-E7E2-4C8F-BFC9-A28754B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BE5"/>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E70BE5"/>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70BE5"/>
    <w:rPr>
      <w:rFonts w:ascii="Times New Roman" w:eastAsia="Times New Roman" w:hAnsi="Times New Roman" w:cs="Times New Roman"/>
      <w:sz w:val="28"/>
      <w:szCs w:val="20"/>
      <w:lang w:eastAsia="de-DE"/>
    </w:rPr>
  </w:style>
  <w:style w:type="paragraph" w:styleId="Textkrper">
    <w:name w:val="Body Text"/>
    <w:basedOn w:val="Standard"/>
    <w:link w:val="TextkrperZchn"/>
    <w:rsid w:val="00E70BE5"/>
    <w:pPr>
      <w:jc w:val="both"/>
    </w:pPr>
  </w:style>
  <w:style w:type="character" w:customStyle="1" w:styleId="TextkrperZchn">
    <w:name w:val="Textkörper Zchn"/>
    <w:basedOn w:val="Absatz-Standardschriftart"/>
    <w:link w:val="Textkrper"/>
    <w:rsid w:val="00E70BE5"/>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E70BE5"/>
  </w:style>
  <w:style w:type="character" w:customStyle="1" w:styleId="Textkrper2Zchn">
    <w:name w:val="Textkörper 2 Zchn"/>
    <w:basedOn w:val="Absatz-Standardschriftart"/>
    <w:link w:val="Textkrper2"/>
    <w:rsid w:val="00E70BE5"/>
    <w:rPr>
      <w:rFonts w:ascii="Times New Roman" w:eastAsia="Times New Roman" w:hAnsi="Times New Roman" w:cs="Times New Roman"/>
      <w:sz w:val="24"/>
      <w:szCs w:val="20"/>
      <w:lang w:eastAsia="de-DE"/>
    </w:rPr>
  </w:style>
  <w:style w:type="character" w:styleId="Hyperlink">
    <w:name w:val="Hyperlink"/>
    <w:basedOn w:val="Absatz-Standardschriftart"/>
    <w:rsid w:val="00E70BE5"/>
    <w:rPr>
      <w:color w:val="0000FF"/>
      <w:u w:val="single"/>
    </w:rPr>
  </w:style>
  <w:style w:type="table" w:styleId="Tabellenraster">
    <w:name w:val="Table Grid"/>
    <w:basedOn w:val="NormaleTabelle"/>
    <w:uiPriority w:val="59"/>
    <w:rsid w:val="00B1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869FB"/>
    <w:rPr>
      <w:sz w:val="20"/>
    </w:rPr>
  </w:style>
  <w:style w:type="character" w:customStyle="1" w:styleId="FunotentextZchn">
    <w:name w:val="Fußnotentext Zchn"/>
    <w:basedOn w:val="Absatz-Standardschriftart"/>
    <w:link w:val="Funotentext"/>
    <w:rsid w:val="00C869FB"/>
    <w:rPr>
      <w:rFonts w:ascii="Times New Roman" w:eastAsia="Times New Roman" w:hAnsi="Times New Roman" w:cs="Times New Roman"/>
      <w:sz w:val="20"/>
      <w:szCs w:val="20"/>
      <w:lang w:eastAsia="de-DE"/>
    </w:rPr>
  </w:style>
  <w:style w:type="character" w:styleId="Funotenzeichen">
    <w:name w:val="footnote reference"/>
    <w:rsid w:val="00C869FB"/>
    <w:rPr>
      <w:vertAlign w:val="superscript"/>
    </w:rPr>
  </w:style>
  <w:style w:type="paragraph" w:styleId="Listenabsatz">
    <w:name w:val="List Paragraph"/>
    <w:basedOn w:val="Standard"/>
    <w:uiPriority w:val="34"/>
    <w:qFormat/>
    <w:rsid w:val="00C869FB"/>
    <w:pPr>
      <w:ind w:left="720"/>
      <w:contextualSpacing/>
    </w:pPr>
  </w:style>
  <w:style w:type="paragraph" w:styleId="Kopfzeile">
    <w:name w:val="header"/>
    <w:basedOn w:val="Standard"/>
    <w:link w:val="KopfzeileZchn"/>
    <w:uiPriority w:val="99"/>
    <w:unhideWhenUsed/>
    <w:rsid w:val="00211602"/>
    <w:pPr>
      <w:tabs>
        <w:tab w:val="center" w:pos="4536"/>
        <w:tab w:val="right" w:pos="9072"/>
      </w:tabs>
    </w:pPr>
  </w:style>
  <w:style w:type="character" w:customStyle="1" w:styleId="KopfzeileZchn">
    <w:name w:val="Kopfzeile Zchn"/>
    <w:basedOn w:val="Absatz-Standardschriftart"/>
    <w:link w:val="Kopfzeile"/>
    <w:uiPriority w:val="99"/>
    <w:rsid w:val="00211602"/>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11602"/>
    <w:pPr>
      <w:tabs>
        <w:tab w:val="center" w:pos="4536"/>
        <w:tab w:val="right" w:pos="9072"/>
      </w:tabs>
    </w:pPr>
  </w:style>
  <w:style w:type="character" w:customStyle="1" w:styleId="FuzeileZchn">
    <w:name w:val="Fußzeile Zchn"/>
    <w:basedOn w:val="Absatz-Standardschriftart"/>
    <w:link w:val="Fuzeile"/>
    <w:uiPriority w:val="99"/>
    <w:rsid w:val="00211602"/>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93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95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67547">
      <w:bodyDiv w:val="1"/>
      <w:marLeft w:val="0"/>
      <w:marRight w:val="0"/>
      <w:marTop w:val="0"/>
      <w:marBottom w:val="0"/>
      <w:divBdr>
        <w:top w:val="none" w:sz="0" w:space="0" w:color="auto"/>
        <w:left w:val="none" w:sz="0" w:space="0" w:color="auto"/>
        <w:bottom w:val="none" w:sz="0" w:space="0" w:color="auto"/>
        <w:right w:val="none" w:sz="0" w:space="0" w:color="auto"/>
      </w:divBdr>
    </w:div>
    <w:div w:id="16342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k-heyrothsberge.de" TargetMode="External"/><Relationship Id="rId5" Type="http://schemas.openxmlformats.org/officeDocument/2006/relationships/webSettings" Target="webSettings.xml"/><Relationship Id="rId10" Type="http://schemas.openxmlformats.org/officeDocument/2006/relationships/hyperlink" Target="mailto:poststelle.ibk@ibk.sachsen-anhal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70A2-68E9-49D1-8E8E-CB027339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C03001B0.dotm</Template>
  <TotalTime>0</TotalTime>
  <Pages>2</Pages>
  <Words>1176</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Kunze Elke</dc:creator>
  <cp:lastModifiedBy>Friebus, Mario</cp:lastModifiedBy>
  <cp:revision>3</cp:revision>
  <cp:lastPrinted>2016-10-17T09:39:00Z</cp:lastPrinted>
  <dcterms:created xsi:type="dcterms:W3CDTF">2020-01-22T14:51:00Z</dcterms:created>
  <dcterms:modified xsi:type="dcterms:W3CDTF">2020-01-22T14:52:00Z</dcterms:modified>
</cp:coreProperties>
</file>